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6106" w:type="dxa"/>
        <w:tblInd w:w="-431" w:type="dxa"/>
        <w:tblLook w:val="04A0" w:firstRow="1" w:lastRow="0" w:firstColumn="1" w:lastColumn="0" w:noHBand="0" w:noVBand="1"/>
      </w:tblPr>
      <w:tblGrid>
        <w:gridCol w:w="2411"/>
        <w:gridCol w:w="4678"/>
        <w:gridCol w:w="4819"/>
        <w:gridCol w:w="4198"/>
      </w:tblGrid>
      <w:tr w:rsidR="00A07658" w:rsidRPr="00F462D9" w14:paraId="229C1C0D" w14:textId="77777777" w:rsidTr="00F462D9">
        <w:trPr>
          <w:trHeight w:val="259"/>
        </w:trPr>
        <w:tc>
          <w:tcPr>
            <w:tcW w:w="16106" w:type="dxa"/>
            <w:gridSpan w:val="4"/>
            <w:shd w:val="clear" w:color="auto" w:fill="70AD47" w:themeFill="accent6"/>
          </w:tcPr>
          <w:p w14:paraId="323B28E1" w14:textId="09CDC80D" w:rsidR="00A07658" w:rsidRPr="00F462D9" w:rsidRDefault="00F462D9" w:rsidP="00F462D9">
            <w:pPr>
              <w:tabs>
                <w:tab w:val="left" w:pos="6000"/>
              </w:tabs>
              <w:jc w:val="center"/>
              <w:rPr>
                <w:rFonts w:ascii="Century Gothic" w:hAnsi="Century Gothic"/>
                <w:b/>
                <w:bCs/>
                <w:sz w:val="32"/>
                <w:szCs w:val="32"/>
              </w:rPr>
            </w:pPr>
            <w:r w:rsidRPr="00F462D9">
              <w:rPr>
                <w:rFonts w:ascii="Century Gothic" w:hAnsi="Century Gothic"/>
                <w:b/>
                <w:bCs/>
                <w:color w:val="FFFFFF" w:themeColor="background1"/>
                <w:sz w:val="32"/>
                <w:szCs w:val="32"/>
              </w:rPr>
              <w:t>AP Progression of Skills - READING</w:t>
            </w:r>
          </w:p>
        </w:tc>
      </w:tr>
      <w:tr w:rsidR="00A07658" w:rsidRPr="00F462D9" w14:paraId="35A4A057" w14:textId="77777777" w:rsidTr="00516BC6">
        <w:trPr>
          <w:trHeight w:val="259"/>
        </w:trPr>
        <w:tc>
          <w:tcPr>
            <w:tcW w:w="2411" w:type="dxa"/>
            <w:shd w:val="clear" w:color="auto" w:fill="70AD47" w:themeFill="accent6"/>
          </w:tcPr>
          <w:p w14:paraId="7554B0E7" w14:textId="77777777" w:rsidR="00A07658" w:rsidRPr="00F462D9" w:rsidRDefault="00A07658">
            <w:pPr>
              <w:rPr>
                <w:rFonts w:ascii="Century Gothic" w:hAnsi="Century Gothic"/>
                <w:b/>
                <w:bCs/>
                <w:sz w:val="28"/>
                <w:szCs w:val="28"/>
              </w:rPr>
            </w:pPr>
          </w:p>
        </w:tc>
        <w:tc>
          <w:tcPr>
            <w:tcW w:w="4678" w:type="dxa"/>
            <w:shd w:val="clear" w:color="auto" w:fill="E2EFD9" w:themeFill="accent6" w:themeFillTint="33"/>
          </w:tcPr>
          <w:p w14:paraId="4D137CE3" w14:textId="014D55DE" w:rsidR="00A07658" w:rsidRPr="00F462D9" w:rsidRDefault="00A07658">
            <w:pPr>
              <w:rPr>
                <w:rFonts w:ascii="Century Gothic" w:hAnsi="Century Gothic"/>
                <w:b/>
                <w:bCs/>
                <w:sz w:val="28"/>
                <w:szCs w:val="28"/>
              </w:rPr>
            </w:pPr>
            <w:r w:rsidRPr="00F462D9">
              <w:rPr>
                <w:rFonts w:ascii="Century Gothic" w:hAnsi="Century Gothic"/>
                <w:b/>
                <w:bCs/>
                <w:sz w:val="28"/>
                <w:szCs w:val="28"/>
              </w:rPr>
              <w:t xml:space="preserve">Progression 1 </w:t>
            </w:r>
          </w:p>
        </w:tc>
        <w:tc>
          <w:tcPr>
            <w:tcW w:w="4819" w:type="dxa"/>
            <w:shd w:val="clear" w:color="auto" w:fill="E2EFD9" w:themeFill="accent6" w:themeFillTint="33"/>
          </w:tcPr>
          <w:p w14:paraId="7FAAEAC0" w14:textId="427EEEC3" w:rsidR="00A07658" w:rsidRPr="00F462D9" w:rsidRDefault="00A07658" w:rsidP="00A07658">
            <w:pPr>
              <w:rPr>
                <w:rFonts w:ascii="Century Gothic" w:hAnsi="Century Gothic"/>
                <w:b/>
                <w:bCs/>
                <w:sz w:val="28"/>
                <w:szCs w:val="28"/>
              </w:rPr>
            </w:pPr>
            <w:r w:rsidRPr="00F462D9">
              <w:rPr>
                <w:rFonts w:ascii="Century Gothic" w:hAnsi="Century Gothic"/>
                <w:b/>
                <w:bCs/>
                <w:sz w:val="28"/>
                <w:szCs w:val="28"/>
              </w:rPr>
              <w:t>Progression 2</w:t>
            </w:r>
          </w:p>
        </w:tc>
        <w:tc>
          <w:tcPr>
            <w:tcW w:w="4198" w:type="dxa"/>
            <w:shd w:val="clear" w:color="auto" w:fill="E2EFD9" w:themeFill="accent6" w:themeFillTint="33"/>
          </w:tcPr>
          <w:p w14:paraId="5AFCC33B" w14:textId="0E5E422F" w:rsidR="00A07658" w:rsidRPr="00F462D9" w:rsidRDefault="00A07658">
            <w:pPr>
              <w:rPr>
                <w:rFonts w:ascii="Century Gothic" w:hAnsi="Century Gothic"/>
                <w:b/>
                <w:bCs/>
                <w:sz w:val="28"/>
                <w:szCs w:val="28"/>
              </w:rPr>
            </w:pPr>
            <w:r w:rsidRPr="00F462D9">
              <w:rPr>
                <w:rFonts w:ascii="Century Gothic" w:hAnsi="Century Gothic"/>
                <w:b/>
                <w:bCs/>
                <w:sz w:val="28"/>
                <w:szCs w:val="28"/>
              </w:rPr>
              <w:t>Progression 3</w:t>
            </w:r>
          </w:p>
        </w:tc>
      </w:tr>
      <w:tr w:rsidR="00A07658" w:rsidRPr="00F462D9" w14:paraId="00B1D7B1" w14:textId="77777777" w:rsidTr="00F462D9">
        <w:trPr>
          <w:trHeight w:val="3518"/>
        </w:trPr>
        <w:tc>
          <w:tcPr>
            <w:tcW w:w="2411" w:type="dxa"/>
            <w:shd w:val="clear" w:color="auto" w:fill="E2EFD9" w:themeFill="accent6" w:themeFillTint="33"/>
          </w:tcPr>
          <w:p w14:paraId="07A80698" w14:textId="21940013" w:rsidR="00A07658" w:rsidRPr="00F462D9" w:rsidRDefault="00A07658">
            <w:pPr>
              <w:rPr>
                <w:rFonts w:ascii="Century Gothic" w:hAnsi="Century Gothic"/>
                <w:b/>
                <w:bCs/>
                <w:sz w:val="28"/>
                <w:szCs w:val="28"/>
              </w:rPr>
            </w:pPr>
            <w:r w:rsidRPr="00F462D9">
              <w:rPr>
                <w:rFonts w:ascii="Century Gothic" w:hAnsi="Century Gothic"/>
                <w:b/>
                <w:bCs/>
                <w:sz w:val="28"/>
                <w:szCs w:val="28"/>
              </w:rPr>
              <w:t>Decoding</w:t>
            </w:r>
          </w:p>
        </w:tc>
        <w:tc>
          <w:tcPr>
            <w:tcW w:w="4678" w:type="dxa"/>
            <w:vMerge w:val="restart"/>
          </w:tcPr>
          <w:p w14:paraId="183995B9" w14:textId="77777777" w:rsidR="00A07658" w:rsidRPr="00F462D9" w:rsidRDefault="00A07658" w:rsidP="00A07658">
            <w:pPr>
              <w:rPr>
                <w:rFonts w:ascii="Century Gothic" w:hAnsi="Century Gothic"/>
                <w:sz w:val="24"/>
                <w:szCs w:val="24"/>
              </w:rPr>
            </w:pPr>
            <w:r w:rsidRPr="00F462D9">
              <w:rPr>
                <w:rFonts w:ascii="Century Gothic" w:hAnsi="Century Gothic"/>
                <w:sz w:val="24"/>
                <w:szCs w:val="24"/>
              </w:rPr>
              <w:t xml:space="preserve">Use sounds (graphemes, digraphs and trigraphs) to segment sounds in words and blend together. </w:t>
            </w:r>
          </w:p>
          <w:p w14:paraId="20849D4D" w14:textId="77777777" w:rsidR="00A07658" w:rsidRPr="00F462D9" w:rsidRDefault="00A07658" w:rsidP="00A07658">
            <w:pPr>
              <w:rPr>
                <w:rFonts w:ascii="Century Gothic" w:hAnsi="Century Gothic"/>
                <w:sz w:val="24"/>
                <w:szCs w:val="24"/>
              </w:rPr>
            </w:pPr>
          </w:p>
          <w:p w14:paraId="03EEE265" w14:textId="763B62F6" w:rsidR="00A07658" w:rsidRPr="00F462D9" w:rsidRDefault="00A07658" w:rsidP="00A07658">
            <w:pPr>
              <w:rPr>
                <w:rFonts w:ascii="Century Gothic" w:hAnsi="Century Gothic"/>
                <w:sz w:val="24"/>
                <w:szCs w:val="24"/>
              </w:rPr>
            </w:pPr>
            <w:r w:rsidRPr="00F462D9">
              <w:rPr>
                <w:rFonts w:ascii="Century Gothic" w:hAnsi="Century Gothic"/>
                <w:sz w:val="24"/>
                <w:szCs w:val="24"/>
              </w:rPr>
              <w:t>Identify sounds in and read common exception words.</w:t>
            </w:r>
          </w:p>
          <w:p w14:paraId="26F31814" w14:textId="77777777" w:rsidR="00A07658" w:rsidRPr="00F462D9" w:rsidRDefault="00A07658" w:rsidP="00A07658">
            <w:pPr>
              <w:rPr>
                <w:rFonts w:ascii="Century Gothic" w:hAnsi="Century Gothic"/>
                <w:sz w:val="24"/>
                <w:szCs w:val="24"/>
              </w:rPr>
            </w:pPr>
          </w:p>
          <w:p w14:paraId="3EDC7E40" w14:textId="42B236C4" w:rsidR="00A07658" w:rsidRPr="00F462D9" w:rsidRDefault="00A07658" w:rsidP="00A07658">
            <w:pPr>
              <w:rPr>
                <w:rFonts w:ascii="Century Gothic" w:hAnsi="Century Gothic"/>
                <w:sz w:val="24"/>
                <w:szCs w:val="24"/>
              </w:rPr>
            </w:pPr>
            <w:r w:rsidRPr="00F462D9">
              <w:rPr>
                <w:rFonts w:ascii="Century Gothic" w:hAnsi="Century Gothic"/>
                <w:sz w:val="24"/>
                <w:szCs w:val="24"/>
              </w:rPr>
              <w:t>To read aloud simple sentences.</w:t>
            </w:r>
          </w:p>
          <w:p w14:paraId="6B3C74E2" w14:textId="77777777" w:rsidR="00A07658" w:rsidRPr="00F462D9" w:rsidRDefault="00A07658" w:rsidP="00A07658">
            <w:pPr>
              <w:rPr>
                <w:rFonts w:ascii="Century Gothic" w:hAnsi="Century Gothic"/>
                <w:sz w:val="24"/>
                <w:szCs w:val="24"/>
              </w:rPr>
            </w:pPr>
          </w:p>
          <w:p w14:paraId="7E015C1D" w14:textId="77777777" w:rsidR="00A07658" w:rsidRPr="00F462D9" w:rsidRDefault="00A07658" w:rsidP="00A07658">
            <w:pPr>
              <w:rPr>
                <w:rFonts w:ascii="Century Gothic" w:hAnsi="Century Gothic"/>
                <w:sz w:val="24"/>
                <w:szCs w:val="24"/>
              </w:rPr>
            </w:pPr>
            <w:r w:rsidRPr="00F462D9">
              <w:rPr>
                <w:rFonts w:ascii="Century Gothic" w:hAnsi="Century Gothic"/>
                <w:sz w:val="24"/>
                <w:szCs w:val="24"/>
              </w:rPr>
              <w:t xml:space="preserve">To read words with contractions, e.g. I’m, I’ll and we’ll. </w:t>
            </w:r>
          </w:p>
          <w:p w14:paraId="141F3F77" w14:textId="77777777" w:rsidR="00A07658" w:rsidRPr="00F462D9" w:rsidRDefault="00A07658" w:rsidP="00A07658">
            <w:pPr>
              <w:rPr>
                <w:rFonts w:ascii="Century Gothic" w:hAnsi="Century Gothic"/>
                <w:sz w:val="24"/>
                <w:szCs w:val="24"/>
              </w:rPr>
            </w:pPr>
          </w:p>
          <w:p w14:paraId="3F0999DE" w14:textId="77777777" w:rsidR="00A07658" w:rsidRPr="00F462D9" w:rsidRDefault="00A07658" w:rsidP="00A07658">
            <w:pPr>
              <w:rPr>
                <w:rFonts w:ascii="Century Gothic" w:hAnsi="Century Gothic"/>
                <w:sz w:val="24"/>
                <w:szCs w:val="24"/>
              </w:rPr>
            </w:pPr>
            <w:r w:rsidRPr="00F462D9">
              <w:rPr>
                <w:rFonts w:ascii="Century Gothic" w:hAnsi="Century Gothic"/>
                <w:sz w:val="24"/>
                <w:szCs w:val="24"/>
              </w:rPr>
              <w:t>To name and begin to use VIPER skills: picking out key vocabulary, inferring based on what we have read, predicting what may happen next, explaining what they have already read and retrieving key information.</w:t>
            </w:r>
          </w:p>
          <w:p w14:paraId="0F0EF15F" w14:textId="77777777" w:rsidR="00A07658" w:rsidRPr="00F462D9" w:rsidRDefault="00A07658" w:rsidP="00A07658">
            <w:pPr>
              <w:rPr>
                <w:rFonts w:ascii="Century Gothic" w:hAnsi="Century Gothic"/>
                <w:sz w:val="24"/>
                <w:szCs w:val="24"/>
              </w:rPr>
            </w:pPr>
          </w:p>
          <w:p w14:paraId="4057B8F7" w14:textId="00DE798B" w:rsidR="00A07658" w:rsidRPr="00F462D9" w:rsidRDefault="00A07658" w:rsidP="00A07658">
            <w:pPr>
              <w:rPr>
                <w:rFonts w:ascii="Century Gothic" w:hAnsi="Century Gothic"/>
                <w:sz w:val="24"/>
                <w:szCs w:val="24"/>
              </w:rPr>
            </w:pPr>
            <w:r w:rsidRPr="00F462D9">
              <w:rPr>
                <w:rFonts w:ascii="Century Gothic" w:hAnsi="Century Gothic"/>
                <w:sz w:val="24"/>
                <w:szCs w:val="24"/>
              </w:rPr>
              <w:t>Read to an adult and develop fluency and flow.</w:t>
            </w:r>
          </w:p>
          <w:p w14:paraId="7475B7F2" w14:textId="77777777" w:rsidR="00A07658" w:rsidRPr="00F462D9" w:rsidRDefault="00A07658" w:rsidP="00A07658">
            <w:pPr>
              <w:rPr>
                <w:rFonts w:ascii="Century Gothic" w:hAnsi="Century Gothic"/>
                <w:sz w:val="24"/>
                <w:szCs w:val="24"/>
              </w:rPr>
            </w:pPr>
          </w:p>
          <w:p w14:paraId="0AB0496E" w14:textId="44C7ECF8" w:rsidR="00A07658" w:rsidRPr="00F462D9" w:rsidRDefault="00A07658" w:rsidP="00A07658">
            <w:pPr>
              <w:rPr>
                <w:rFonts w:ascii="Century Gothic" w:hAnsi="Century Gothic"/>
                <w:sz w:val="24"/>
                <w:szCs w:val="24"/>
              </w:rPr>
            </w:pPr>
            <w:r w:rsidRPr="00F462D9">
              <w:rPr>
                <w:rFonts w:ascii="Century Gothic" w:hAnsi="Century Gothic"/>
                <w:sz w:val="24"/>
                <w:szCs w:val="24"/>
              </w:rPr>
              <w:t>Orally answer questions relating to texts.</w:t>
            </w:r>
          </w:p>
          <w:p w14:paraId="44DAB704" w14:textId="77777777" w:rsidR="00A07658" w:rsidRPr="00F462D9" w:rsidRDefault="00A07658" w:rsidP="00A07658">
            <w:pPr>
              <w:rPr>
                <w:rFonts w:ascii="Century Gothic" w:hAnsi="Century Gothic"/>
                <w:sz w:val="24"/>
                <w:szCs w:val="24"/>
              </w:rPr>
            </w:pPr>
          </w:p>
          <w:p w14:paraId="495D6167" w14:textId="1762504B" w:rsidR="00A07658" w:rsidRPr="00F462D9" w:rsidRDefault="00A07658" w:rsidP="00A07658">
            <w:pPr>
              <w:rPr>
                <w:rFonts w:ascii="Century Gothic" w:hAnsi="Century Gothic"/>
                <w:sz w:val="24"/>
                <w:szCs w:val="24"/>
              </w:rPr>
            </w:pPr>
            <w:r w:rsidRPr="00F462D9">
              <w:rPr>
                <w:rFonts w:ascii="Century Gothic" w:hAnsi="Century Gothic"/>
                <w:sz w:val="24"/>
                <w:szCs w:val="24"/>
              </w:rPr>
              <w:t>Read independently.</w:t>
            </w:r>
          </w:p>
          <w:p w14:paraId="31AEFE53" w14:textId="77777777" w:rsidR="00A07658" w:rsidRPr="00F462D9" w:rsidRDefault="00A07658" w:rsidP="00A07658">
            <w:pPr>
              <w:rPr>
                <w:rFonts w:ascii="Century Gothic" w:hAnsi="Century Gothic"/>
                <w:sz w:val="24"/>
                <w:szCs w:val="24"/>
              </w:rPr>
            </w:pPr>
          </w:p>
          <w:p w14:paraId="3CBC1AF0" w14:textId="77777777" w:rsidR="00A07658" w:rsidRPr="00F462D9" w:rsidRDefault="00A07658" w:rsidP="00A07658">
            <w:pPr>
              <w:rPr>
                <w:rFonts w:ascii="Century Gothic" w:hAnsi="Century Gothic"/>
                <w:sz w:val="24"/>
                <w:szCs w:val="24"/>
              </w:rPr>
            </w:pPr>
            <w:r w:rsidRPr="00F462D9">
              <w:rPr>
                <w:rFonts w:ascii="Century Gothic" w:hAnsi="Century Gothic"/>
                <w:sz w:val="24"/>
                <w:szCs w:val="24"/>
              </w:rPr>
              <w:t>Beginning to use expression.</w:t>
            </w:r>
          </w:p>
          <w:p w14:paraId="2138F7CC" w14:textId="77777777" w:rsidR="00A07658" w:rsidRPr="00F462D9" w:rsidRDefault="00A07658" w:rsidP="00A07658">
            <w:pPr>
              <w:rPr>
                <w:rFonts w:ascii="Century Gothic" w:hAnsi="Century Gothic"/>
                <w:sz w:val="24"/>
                <w:szCs w:val="24"/>
              </w:rPr>
            </w:pPr>
            <w:r w:rsidRPr="00F462D9">
              <w:rPr>
                <w:rFonts w:ascii="Century Gothic" w:hAnsi="Century Gothic"/>
                <w:sz w:val="24"/>
                <w:szCs w:val="24"/>
              </w:rPr>
              <w:lastRenderedPageBreak/>
              <w:t xml:space="preserve">To listen to and discuss a wide range of fiction, non-fiction and poetry at a level beyond that at which they can read independently. </w:t>
            </w:r>
          </w:p>
          <w:p w14:paraId="55BDAEAD" w14:textId="77777777" w:rsidR="00A07658" w:rsidRPr="00F462D9" w:rsidRDefault="00A07658" w:rsidP="00A07658">
            <w:pPr>
              <w:rPr>
                <w:rFonts w:ascii="Century Gothic" w:hAnsi="Century Gothic"/>
                <w:sz w:val="24"/>
                <w:szCs w:val="24"/>
              </w:rPr>
            </w:pPr>
          </w:p>
          <w:p w14:paraId="02CD3E8B" w14:textId="77777777" w:rsidR="00A07658" w:rsidRPr="00F462D9" w:rsidRDefault="00A07658" w:rsidP="00A07658">
            <w:pPr>
              <w:rPr>
                <w:rFonts w:ascii="Century Gothic" w:hAnsi="Century Gothic"/>
                <w:sz w:val="24"/>
                <w:szCs w:val="24"/>
              </w:rPr>
            </w:pPr>
            <w:r w:rsidRPr="00F462D9">
              <w:rPr>
                <w:rFonts w:ascii="Century Gothic" w:hAnsi="Century Gothic"/>
                <w:sz w:val="24"/>
                <w:szCs w:val="24"/>
              </w:rPr>
              <w:t xml:space="preserve">To link what they have read or have read to them to their own experiences. </w:t>
            </w:r>
          </w:p>
          <w:p w14:paraId="6E27862E" w14:textId="77777777" w:rsidR="00A07658" w:rsidRPr="00F462D9" w:rsidRDefault="00A07658" w:rsidP="00A07658">
            <w:pPr>
              <w:rPr>
                <w:rFonts w:ascii="Century Gothic" w:hAnsi="Century Gothic"/>
                <w:b/>
                <w:bCs/>
                <w:sz w:val="24"/>
                <w:szCs w:val="24"/>
              </w:rPr>
            </w:pPr>
          </w:p>
          <w:p w14:paraId="5411B8A7" w14:textId="16E51A1D" w:rsidR="00A07658" w:rsidRPr="00F462D9" w:rsidRDefault="00A07658" w:rsidP="00A07658">
            <w:pPr>
              <w:rPr>
                <w:rFonts w:ascii="Century Gothic" w:hAnsi="Century Gothic"/>
                <w:sz w:val="24"/>
                <w:szCs w:val="24"/>
              </w:rPr>
            </w:pPr>
            <w:r w:rsidRPr="00F462D9">
              <w:rPr>
                <w:rFonts w:ascii="Century Gothic" w:hAnsi="Century Gothic"/>
                <w:sz w:val="24"/>
                <w:szCs w:val="24"/>
              </w:rPr>
              <w:t>To retell familiar stories in increasing detail.</w:t>
            </w:r>
          </w:p>
        </w:tc>
        <w:tc>
          <w:tcPr>
            <w:tcW w:w="4819" w:type="dxa"/>
          </w:tcPr>
          <w:p w14:paraId="46E5CACA" w14:textId="5BC6E707" w:rsidR="00A07658" w:rsidRPr="00F462D9" w:rsidRDefault="00A07658" w:rsidP="00A07658">
            <w:pPr>
              <w:rPr>
                <w:rFonts w:ascii="Century Gothic" w:hAnsi="Century Gothic"/>
                <w:sz w:val="24"/>
                <w:szCs w:val="24"/>
              </w:rPr>
            </w:pPr>
            <w:r w:rsidRPr="00F462D9">
              <w:rPr>
                <w:rFonts w:ascii="Century Gothic" w:hAnsi="Century Gothic"/>
                <w:sz w:val="24"/>
                <w:szCs w:val="24"/>
              </w:rPr>
              <w:lastRenderedPageBreak/>
              <w:t>Consolidate their phonics knowledge and apply it to new and unfamiliar texts. To read out loud and begin to explain the meaning of new words. To read year 1 and 2 common exception words.</w:t>
            </w:r>
          </w:p>
        </w:tc>
        <w:tc>
          <w:tcPr>
            <w:tcW w:w="4198" w:type="dxa"/>
          </w:tcPr>
          <w:p w14:paraId="78A18557" w14:textId="08C4E45F" w:rsidR="00A07658" w:rsidRPr="00F462D9" w:rsidRDefault="00A07658">
            <w:pPr>
              <w:rPr>
                <w:rFonts w:ascii="Century Gothic" w:hAnsi="Century Gothic"/>
                <w:sz w:val="24"/>
                <w:szCs w:val="24"/>
              </w:rPr>
            </w:pPr>
            <w:r w:rsidRPr="00F462D9">
              <w:rPr>
                <w:rFonts w:ascii="Century Gothic" w:hAnsi="Century Gothic"/>
                <w:sz w:val="24"/>
                <w:szCs w:val="24"/>
              </w:rPr>
              <w:t>Apply their growing knowledge of root words, prefixes and suffixes taught in KS1 and Year 3, when reading aloud and explaining the meaning of new words. Read some further exception words, noting the unusual correspondences between spelling and sounds and where these occur in the word</w:t>
            </w:r>
          </w:p>
        </w:tc>
      </w:tr>
      <w:tr w:rsidR="00A07658" w:rsidRPr="00F462D9" w14:paraId="141C2F55" w14:textId="77777777" w:rsidTr="00F462D9">
        <w:trPr>
          <w:trHeight w:val="1092"/>
        </w:trPr>
        <w:tc>
          <w:tcPr>
            <w:tcW w:w="2411" w:type="dxa"/>
            <w:shd w:val="clear" w:color="auto" w:fill="E2EFD9" w:themeFill="accent6" w:themeFillTint="33"/>
          </w:tcPr>
          <w:p w14:paraId="41AC64BD" w14:textId="541524DF" w:rsidR="00A07658" w:rsidRPr="00F462D9" w:rsidRDefault="00A07658">
            <w:pPr>
              <w:rPr>
                <w:rFonts w:ascii="Century Gothic" w:hAnsi="Century Gothic"/>
                <w:b/>
                <w:bCs/>
                <w:sz w:val="28"/>
                <w:szCs w:val="28"/>
              </w:rPr>
            </w:pPr>
            <w:r w:rsidRPr="00F462D9">
              <w:rPr>
                <w:rFonts w:ascii="Century Gothic" w:hAnsi="Century Gothic"/>
                <w:b/>
                <w:bCs/>
                <w:sz w:val="28"/>
                <w:szCs w:val="28"/>
              </w:rPr>
              <w:t>Word Meanings</w:t>
            </w:r>
          </w:p>
        </w:tc>
        <w:tc>
          <w:tcPr>
            <w:tcW w:w="4678" w:type="dxa"/>
            <w:vMerge/>
          </w:tcPr>
          <w:p w14:paraId="0DA16C6C" w14:textId="77777777" w:rsidR="00A07658" w:rsidRPr="00F462D9" w:rsidRDefault="00A07658">
            <w:pPr>
              <w:rPr>
                <w:rFonts w:ascii="Century Gothic" w:hAnsi="Century Gothic"/>
                <w:sz w:val="24"/>
                <w:szCs w:val="24"/>
              </w:rPr>
            </w:pPr>
          </w:p>
        </w:tc>
        <w:tc>
          <w:tcPr>
            <w:tcW w:w="4819" w:type="dxa"/>
          </w:tcPr>
          <w:p w14:paraId="04C92E4D" w14:textId="6DEB7072" w:rsidR="00A07658" w:rsidRPr="00F462D9" w:rsidRDefault="00A07658" w:rsidP="00A07658">
            <w:pPr>
              <w:rPr>
                <w:rFonts w:ascii="Century Gothic" w:hAnsi="Century Gothic"/>
                <w:sz w:val="24"/>
                <w:szCs w:val="24"/>
              </w:rPr>
            </w:pPr>
            <w:r w:rsidRPr="00F462D9">
              <w:rPr>
                <w:rFonts w:ascii="Century Gothic" w:hAnsi="Century Gothic"/>
                <w:sz w:val="24"/>
                <w:szCs w:val="24"/>
              </w:rPr>
              <w:t>Discuss and explicitly teach strategies for finding out the meaning of new and unfamiliar words</w:t>
            </w:r>
            <w:r w:rsidR="00F462D9">
              <w:rPr>
                <w:rFonts w:ascii="Century Gothic" w:hAnsi="Century Gothic"/>
                <w:sz w:val="24"/>
                <w:szCs w:val="24"/>
              </w:rPr>
              <w:t>.</w:t>
            </w:r>
          </w:p>
        </w:tc>
        <w:tc>
          <w:tcPr>
            <w:tcW w:w="4198" w:type="dxa"/>
          </w:tcPr>
          <w:p w14:paraId="3501E2E4" w14:textId="74CEEC84" w:rsidR="00A07658" w:rsidRPr="00F462D9" w:rsidRDefault="00A07658">
            <w:pPr>
              <w:rPr>
                <w:rFonts w:ascii="Century Gothic" w:hAnsi="Century Gothic"/>
                <w:sz w:val="24"/>
                <w:szCs w:val="24"/>
              </w:rPr>
            </w:pPr>
            <w:r w:rsidRPr="00F462D9">
              <w:rPr>
                <w:rFonts w:ascii="Century Gothic" w:hAnsi="Century Gothic"/>
                <w:sz w:val="24"/>
                <w:szCs w:val="24"/>
              </w:rPr>
              <w:t>Explicitly teaching and providing assistance in using dictionaries to check meaning of words.</w:t>
            </w:r>
          </w:p>
        </w:tc>
      </w:tr>
      <w:tr w:rsidR="00A07658" w:rsidRPr="00F462D9" w14:paraId="7176866D" w14:textId="77777777" w:rsidTr="00F462D9">
        <w:trPr>
          <w:trHeight w:val="2704"/>
        </w:trPr>
        <w:tc>
          <w:tcPr>
            <w:tcW w:w="2411" w:type="dxa"/>
            <w:shd w:val="clear" w:color="auto" w:fill="E2EFD9" w:themeFill="accent6" w:themeFillTint="33"/>
          </w:tcPr>
          <w:p w14:paraId="1850980A" w14:textId="23E8BE97" w:rsidR="00A07658" w:rsidRPr="00F462D9" w:rsidRDefault="00A07658">
            <w:pPr>
              <w:rPr>
                <w:rFonts w:ascii="Century Gothic" w:hAnsi="Century Gothic"/>
                <w:b/>
                <w:bCs/>
                <w:sz w:val="28"/>
                <w:szCs w:val="28"/>
              </w:rPr>
            </w:pPr>
            <w:r w:rsidRPr="00F462D9">
              <w:rPr>
                <w:rFonts w:ascii="Century Gothic" w:hAnsi="Century Gothic"/>
                <w:b/>
                <w:bCs/>
                <w:sz w:val="28"/>
                <w:szCs w:val="28"/>
              </w:rPr>
              <w:t>Understanding</w:t>
            </w:r>
          </w:p>
        </w:tc>
        <w:tc>
          <w:tcPr>
            <w:tcW w:w="4678" w:type="dxa"/>
            <w:vMerge/>
          </w:tcPr>
          <w:p w14:paraId="66E56809" w14:textId="77777777" w:rsidR="00A07658" w:rsidRPr="00F462D9" w:rsidRDefault="00A07658">
            <w:pPr>
              <w:rPr>
                <w:rFonts w:ascii="Century Gothic" w:hAnsi="Century Gothic"/>
                <w:sz w:val="24"/>
                <w:szCs w:val="24"/>
              </w:rPr>
            </w:pPr>
          </w:p>
        </w:tc>
        <w:tc>
          <w:tcPr>
            <w:tcW w:w="4819" w:type="dxa"/>
          </w:tcPr>
          <w:p w14:paraId="09D50826" w14:textId="16AB32FC" w:rsidR="00A07658" w:rsidRPr="00F462D9" w:rsidRDefault="00A07658" w:rsidP="00A07658">
            <w:pPr>
              <w:rPr>
                <w:rFonts w:ascii="Century Gothic" w:hAnsi="Century Gothic"/>
                <w:sz w:val="24"/>
                <w:szCs w:val="24"/>
              </w:rPr>
            </w:pPr>
            <w:r w:rsidRPr="00F462D9">
              <w:rPr>
                <w:rFonts w:ascii="Century Gothic" w:hAnsi="Century Gothic"/>
                <w:sz w:val="24"/>
                <w:szCs w:val="24"/>
              </w:rPr>
              <w:t>To be explicitly taught how to use the context of a text to understand the meaning of words. To begin to explain the meaning of words independently, making some references to the text they are reading.</w:t>
            </w:r>
          </w:p>
        </w:tc>
        <w:tc>
          <w:tcPr>
            <w:tcW w:w="4198" w:type="dxa"/>
          </w:tcPr>
          <w:p w14:paraId="61958D54" w14:textId="4E174777" w:rsidR="00A07658" w:rsidRPr="00F462D9" w:rsidRDefault="00A07658">
            <w:pPr>
              <w:rPr>
                <w:rFonts w:ascii="Century Gothic" w:hAnsi="Century Gothic"/>
                <w:sz w:val="24"/>
                <w:szCs w:val="24"/>
              </w:rPr>
            </w:pPr>
            <w:r w:rsidRPr="00F462D9">
              <w:rPr>
                <w:rFonts w:ascii="Century Gothic" w:hAnsi="Century Gothic"/>
                <w:sz w:val="24"/>
                <w:szCs w:val="24"/>
              </w:rPr>
              <w:t>To be explicitly taught and beginning to use meaning breakdown and background knowledge to explain meaning of words in a text. To explain the meaning of the words, making references to a section of text or paragraph.</w:t>
            </w:r>
          </w:p>
          <w:p w14:paraId="4CA65C57" w14:textId="41547EE9" w:rsidR="00A07658" w:rsidRPr="00F462D9" w:rsidRDefault="00A07658" w:rsidP="00A07658">
            <w:pPr>
              <w:ind w:firstLine="720"/>
              <w:rPr>
                <w:rFonts w:ascii="Century Gothic" w:hAnsi="Century Gothic"/>
                <w:sz w:val="24"/>
                <w:szCs w:val="24"/>
              </w:rPr>
            </w:pPr>
          </w:p>
        </w:tc>
      </w:tr>
      <w:tr w:rsidR="00A07658" w:rsidRPr="00F462D9" w14:paraId="34BBB3A4" w14:textId="77777777" w:rsidTr="00F462D9">
        <w:trPr>
          <w:trHeight w:val="1075"/>
        </w:trPr>
        <w:tc>
          <w:tcPr>
            <w:tcW w:w="2411" w:type="dxa"/>
            <w:shd w:val="clear" w:color="auto" w:fill="E2EFD9" w:themeFill="accent6" w:themeFillTint="33"/>
          </w:tcPr>
          <w:p w14:paraId="6B0FF6C3" w14:textId="14AAB14D" w:rsidR="00A07658" w:rsidRPr="00F462D9" w:rsidRDefault="00A07658">
            <w:pPr>
              <w:rPr>
                <w:rFonts w:ascii="Century Gothic" w:hAnsi="Century Gothic"/>
                <w:b/>
                <w:bCs/>
                <w:sz w:val="28"/>
                <w:szCs w:val="28"/>
              </w:rPr>
            </w:pPr>
            <w:r w:rsidRPr="00F462D9">
              <w:rPr>
                <w:rFonts w:ascii="Century Gothic" w:hAnsi="Century Gothic"/>
                <w:b/>
                <w:bCs/>
                <w:sz w:val="28"/>
                <w:szCs w:val="28"/>
              </w:rPr>
              <w:t>Inference</w:t>
            </w:r>
          </w:p>
        </w:tc>
        <w:tc>
          <w:tcPr>
            <w:tcW w:w="4678" w:type="dxa"/>
            <w:vMerge/>
          </w:tcPr>
          <w:p w14:paraId="5E7A77B8" w14:textId="77777777" w:rsidR="00A07658" w:rsidRPr="00F462D9" w:rsidRDefault="00A07658">
            <w:pPr>
              <w:rPr>
                <w:rFonts w:ascii="Century Gothic" w:hAnsi="Century Gothic"/>
                <w:sz w:val="24"/>
                <w:szCs w:val="24"/>
              </w:rPr>
            </w:pPr>
          </w:p>
        </w:tc>
        <w:tc>
          <w:tcPr>
            <w:tcW w:w="4819" w:type="dxa"/>
          </w:tcPr>
          <w:p w14:paraId="1B4FC8CE" w14:textId="590CDC1E" w:rsidR="00A07658" w:rsidRPr="00F462D9" w:rsidRDefault="00A07658" w:rsidP="00A07658">
            <w:pPr>
              <w:rPr>
                <w:rFonts w:ascii="Century Gothic" w:hAnsi="Century Gothic"/>
                <w:sz w:val="24"/>
                <w:szCs w:val="24"/>
              </w:rPr>
            </w:pPr>
            <w:r w:rsidRPr="00F462D9">
              <w:rPr>
                <w:rFonts w:ascii="Century Gothic" w:hAnsi="Century Gothic"/>
                <w:sz w:val="24"/>
                <w:szCs w:val="24"/>
              </w:rPr>
              <w:t>To make simple inferences from any part of the text, referring to settings or characters.</w:t>
            </w:r>
          </w:p>
        </w:tc>
        <w:tc>
          <w:tcPr>
            <w:tcW w:w="4198" w:type="dxa"/>
          </w:tcPr>
          <w:p w14:paraId="5ED73D15" w14:textId="1C3218FB" w:rsidR="00A07658" w:rsidRPr="00F462D9" w:rsidRDefault="00A07658">
            <w:pPr>
              <w:rPr>
                <w:rFonts w:ascii="Century Gothic" w:hAnsi="Century Gothic"/>
                <w:sz w:val="24"/>
                <w:szCs w:val="24"/>
              </w:rPr>
            </w:pPr>
            <w:r w:rsidRPr="00F462D9">
              <w:rPr>
                <w:rFonts w:ascii="Century Gothic" w:hAnsi="Century Gothic"/>
                <w:sz w:val="24"/>
                <w:szCs w:val="24"/>
              </w:rPr>
              <w:t>To draw inference from across a paragraph referring to simple settings and characters.</w:t>
            </w:r>
          </w:p>
        </w:tc>
      </w:tr>
      <w:tr w:rsidR="00A07658" w:rsidRPr="00F462D9" w14:paraId="1AB96D8A" w14:textId="77777777" w:rsidTr="00F462D9">
        <w:trPr>
          <w:trHeight w:val="1889"/>
        </w:trPr>
        <w:tc>
          <w:tcPr>
            <w:tcW w:w="2411" w:type="dxa"/>
            <w:shd w:val="clear" w:color="auto" w:fill="E2EFD9" w:themeFill="accent6" w:themeFillTint="33"/>
          </w:tcPr>
          <w:p w14:paraId="1FE776AB" w14:textId="75020842" w:rsidR="00A07658" w:rsidRPr="00F462D9" w:rsidRDefault="00A07658">
            <w:pPr>
              <w:rPr>
                <w:rFonts w:ascii="Century Gothic" w:hAnsi="Century Gothic"/>
                <w:b/>
                <w:bCs/>
                <w:sz w:val="28"/>
                <w:szCs w:val="28"/>
              </w:rPr>
            </w:pPr>
            <w:r w:rsidRPr="00F462D9">
              <w:rPr>
                <w:rFonts w:ascii="Century Gothic" w:hAnsi="Century Gothic"/>
                <w:b/>
                <w:bCs/>
                <w:sz w:val="28"/>
                <w:szCs w:val="28"/>
              </w:rPr>
              <w:lastRenderedPageBreak/>
              <w:t>Prediction</w:t>
            </w:r>
          </w:p>
        </w:tc>
        <w:tc>
          <w:tcPr>
            <w:tcW w:w="4678" w:type="dxa"/>
            <w:vMerge/>
          </w:tcPr>
          <w:p w14:paraId="0DC051AB" w14:textId="77777777" w:rsidR="00A07658" w:rsidRPr="00F462D9" w:rsidRDefault="00A07658">
            <w:pPr>
              <w:rPr>
                <w:rFonts w:ascii="Century Gothic" w:hAnsi="Century Gothic"/>
                <w:sz w:val="24"/>
                <w:szCs w:val="24"/>
              </w:rPr>
            </w:pPr>
          </w:p>
        </w:tc>
        <w:tc>
          <w:tcPr>
            <w:tcW w:w="4819" w:type="dxa"/>
          </w:tcPr>
          <w:p w14:paraId="2609D4E8" w14:textId="639ADDA8" w:rsidR="00A07658" w:rsidRPr="00F462D9" w:rsidRDefault="00A07658" w:rsidP="00A07658">
            <w:pPr>
              <w:rPr>
                <w:rFonts w:ascii="Century Gothic" w:hAnsi="Century Gothic"/>
                <w:sz w:val="24"/>
                <w:szCs w:val="24"/>
              </w:rPr>
            </w:pPr>
            <w:r w:rsidRPr="00F462D9">
              <w:rPr>
                <w:rFonts w:ascii="Century Gothic" w:hAnsi="Century Gothic"/>
                <w:sz w:val="24"/>
                <w:szCs w:val="24"/>
              </w:rPr>
              <w:t>To understand what the skill of prediction means. To use knowledge of events in the text to make sensible predictions</w:t>
            </w:r>
            <w:r w:rsidR="00516BC6">
              <w:rPr>
                <w:rFonts w:ascii="Century Gothic" w:hAnsi="Century Gothic"/>
                <w:sz w:val="24"/>
                <w:szCs w:val="24"/>
              </w:rPr>
              <w:t>.</w:t>
            </w:r>
          </w:p>
        </w:tc>
        <w:tc>
          <w:tcPr>
            <w:tcW w:w="4198" w:type="dxa"/>
          </w:tcPr>
          <w:p w14:paraId="62397C34" w14:textId="1B12E942" w:rsidR="00A07658" w:rsidRPr="00F462D9" w:rsidRDefault="00A07658">
            <w:pPr>
              <w:rPr>
                <w:rFonts w:ascii="Century Gothic" w:hAnsi="Century Gothic"/>
                <w:sz w:val="24"/>
                <w:szCs w:val="24"/>
              </w:rPr>
            </w:pPr>
            <w:r w:rsidRPr="00F462D9">
              <w:rPr>
                <w:rFonts w:ascii="Century Gothic" w:hAnsi="Century Gothic"/>
                <w:sz w:val="24"/>
                <w:szCs w:val="24"/>
              </w:rPr>
              <w:t>To use background knowledge and prediction reading strategies. To use events that has happened in the text to make an accurate prediction from a short passage.</w:t>
            </w:r>
          </w:p>
        </w:tc>
      </w:tr>
      <w:tr w:rsidR="00A07658" w:rsidRPr="00F462D9" w14:paraId="4B3CAC38" w14:textId="77777777" w:rsidTr="00F462D9">
        <w:trPr>
          <w:trHeight w:val="2981"/>
        </w:trPr>
        <w:tc>
          <w:tcPr>
            <w:tcW w:w="2411" w:type="dxa"/>
            <w:shd w:val="clear" w:color="auto" w:fill="E2EFD9" w:themeFill="accent6" w:themeFillTint="33"/>
          </w:tcPr>
          <w:p w14:paraId="56AC179B" w14:textId="0B87F017" w:rsidR="00A07658" w:rsidRPr="00F462D9" w:rsidRDefault="00A07658">
            <w:pPr>
              <w:rPr>
                <w:rFonts w:ascii="Century Gothic" w:hAnsi="Century Gothic"/>
                <w:b/>
                <w:bCs/>
                <w:sz w:val="28"/>
                <w:szCs w:val="28"/>
              </w:rPr>
            </w:pPr>
            <w:r w:rsidRPr="00F462D9">
              <w:rPr>
                <w:rFonts w:ascii="Century Gothic" w:hAnsi="Century Gothic"/>
                <w:b/>
                <w:bCs/>
                <w:sz w:val="28"/>
                <w:szCs w:val="28"/>
              </w:rPr>
              <w:t>Explain</w:t>
            </w:r>
          </w:p>
        </w:tc>
        <w:tc>
          <w:tcPr>
            <w:tcW w:w="4678" w:type="dxa"/>
            <w:vMerge/>
          </w:tcPr>
          <w:p w14:paraId="2312724C" w14:textId="77777777" w:rsidR="00A07658" w:rsidRPr="00F462D9" w:rsidRDefault="00A07658">
            <w:pPr>
              <w:rPr>
                <w:rFonts w:ascii="Century Gothic" w:hAnsi="Century Gothic"/>
                <w:sz w:val="24"/>
                <w:szCs w:val="24"/>
              </w:rPr>
            </w:pPr>
          </w:p>
        </w:tc>
        <w:tc>
          <w:tcPr>
            <w:tcW w:w="4819" w:type="dxa"/>
          </w:tcPr>
          <w:p w14:paraId="15B7910C" w14:textId="54F49A4B" w:rsidR="00A07658" w:rsidRPr="00F462D9" w:rsidRDefault="00A07658" w:rsidP="00A07658">
            <w:pPr>
              <w:rPr>
                <w:rFonts w:ascii="Century Gothic" w:hAnsi="Century Gothic"/>
                <w:sz w:val="24"/>
                <w:szCs w:val="24"/>
              </w:rPr>
            </w:pPr>
            <w:r w:rsidRPr="00F462D9">
              <w:rPr>
                <w:rFonts w:ascii="Century Gothic" w:hAnsi="Century Gothic"/>
                <w:sz w:val="24"/>
                <w:szCs w:val="24"/>
              </w:rPr>
              <w:t>To be able to explain what new words mean, based on the context. To explain what parts of a text they find interesting and why. To discuss how word choices effect the meaning</w:t>
            </w:r>
            <w:r w:rsidR="00516BC6">
              <w:rPr>
                <w:rFonts w:ascii="Century Gothic" w:hAnsi="Century Gothic"/>
                <w:sz w:val="24"/>
                <w:szCs w:val="24"/>
              </w:rPr>
              <w:t>.</w:t>
            </w:r>
          </w:p>
        </w:tc>
        <w:tc>
          <w:tcPr>
            <w:tcW w:w="4198" w:type="dxa"/>
          </w:tcPr>
          <w:p w14:paraId="65DF45D8" w14:textId="3BDE8B82" w:rsidR="00A07658" w:rsidRPr="00F462D9" w:rsidRDefault="00A07658" w:rsidP="00A07658">
            <w:pPr>
              <w:rPr>
                <w:rFonts w:ascii="Century Gothic" w:hAnsi="Century Gothic"/>
                <w:sz w:val="24"/>
                <w:szCs w:val="24"/>
              </w:rPr>
            </w:pPr>
            <w:r w:rsidRPr="00F462D9">
              <w:rPr>
                <w:rFonts w:ascii="Century Gothic" w:hAnsi="Century Gothic"/>
                <w:sz w:val="24"/>
                <w:szCs w:val="24"/>
              </w:rPr>
              <w:t>To explore the meaning of words in context. To identify words and phrases that capture the reader’s interest and imagination from a short passage. To discuss and identify how language, structure and presentation contribute to meaning</w:t>
            </w:r>
            <w:r w:rsidR="00516BC6">
              <w:rPr>
                <w:rFonts w:ascii="Century Gothic" w:hAnsi="Century Gothic"/>
                <w:sz w:val="24"/>
                <w:szCs w:val="24"/>
              </w:rPr>
              <w:t>.</w:t>
            </w:r>
          </w:p>
          <w:p w14:paraId="3E443F1E" w14:textId="5649BCDD" w:rsidR="00A07658" w:rsidRPr="00F462D9" w:rsidRDefault="00A07658" w:rsidP="00A07658">
            <w:pPr>
              <w:rPr>
                <w:rFonts w:ascii="Century Gothic" w:hAnsi="Century Gothic"/>
                <w:sz w:val="24"/>
                <w:szCs w:val="24"/>
              </w:rPr>
            </w:pPr>
          </w:p>
        </w:tc>
      </w:tr>
      <w:tr w:rsidR="00A07658" w:rsidRPr="00F462D9" w14:paraId="58FCDDE2" w14:textId="77777777" w:rsidTr="00F462D9">
        <w:trPr>
          <w:trHeight w:val="2443"/>
        </w:trPr>
        <w:tc>
          <w:tcPr>
            <w:tcW w:w="2411" w:type="dxa"/>
            <w:shd w:val="clear" w:color="auto" w:fill="E2EFD9" w:themeFill="accent6" w:themeFillTint="33"/>
          </w:tcPr>
          <w:p w14:paraId="71A7BD41" w14:textId="2A99FB91" w:rsidR="00A07658" w:rsidRPr="00F462D9" w:rsidRDefault="00A07658">
            <w:pPr>
              <w:rPr>
                <w:rFonts w:ascii="Century Gothic" w:hAnsi="Century Gothic"/>
                <w:b/>
                <w:bCs/>
                <w:sz w:val="28"/>
                <w:szCs w:val="28"/>
              </w:rPr>
            </w:pPr>
            <w:r w:rsidRPr="00F462D9">
              <w:rPr>
                <w:rFonts w:ascii="Century Gothic" w:hAnsi="Century Gothic"/>
                <w:b/>
                <w:bCs/>
                <w:sz w:val="28"/>
                <w:szCs w:val="28"/>
              </w:rPr>
              <w:t>Retrieve</w:t>
            </w:r>
          </w:p>
        </w:tc>
        <w:tc>
          <w:tcPr>
            <w:tcW w:w="4678" w:type="dxa"/>
            <w:vMerge/>
          </w:tcPr>
          <w:p w14:paraId="4B144971" w14:textId="77777777" w:rsidR="00A07658" w:rsidRPr="00F462D9" w:rsidRDefault="00A07658">
            <w:pPr>
              <w:rPr>
                <w:rFonts w:ascii="Century Gothic" w:hAnsi="Century Gothic"/>
                <w:sz w:val="24"/>
                <w:szCs w:val="24"/>
              </w:rPr>
            </w:pPr>
          </w:p>
        </w:tc>
        <w:tc>
          <w:tcPr>
            <w:tcW w:w="4819" w:type="dxa"/>
          </w:tcPr>
          <w:p w14:paraId="6452645E" w14:textId="3F859B79" w:rsidR="00A07658" w:rsidRPr="00F462D9" w:rsidRDefault="00A07658" w:rsidP="00A07658">
            <w:pPr>
              <w:rPr>
                <w:rFonts w:ascii="Century Gothic" w:hAnsi="Century Gothic"/>
                <w:sz w:val="24"/>
                <w:szCs w:val="24"/>
              </w:rPr>
            </w:pPr>
            <w:r w:rsidRPr="00F462D9">
              <w:rPr>
                <w:rFonts w:ascii="Century Gothic" w:hAnsi="Century Gothic"/>
                <w:sz w:val="24"/>
                <w:szCs w:val="24"/>
              </w:rPr>
              <w:t>To retrieve and record information from fiction and non -fiction, based on a specific question. To explain the difference between fact and opinion.</w:t>
            </w:r>
          </w:p>
        </w:tc>
        <w:tc>
          <w:tcPr>
            <w:tcW w:w="4198" w:type="dxa"/>
          </w:tcPr>
          <w:p w14:paraId="47E14EB4" w14:textId="35B185E6" w:rsidR="00A07658" w:rsidRPr="00F462D9" w:rsidRDefault="00A07658">
            <w:pPr>
              <w:rPr>
                <w:rFonts w:ascii="Century Gothic" w:hAnsi="Century Gothic"/>
                <w:sz w:val="24"/>
                <w:szCs w:val="24"/>
              </w:rPr>
            </w:pPr>
            <w:r w:rsidRPr="00F462D9">
              <w:rPr>
                <w:rFonts w:ascii="Century Gothic" w:hAnsi="Century Gothic"/>
                <w:sz w:val="24"/>
                <w:szCs w:val="24"/>
              </w:rPr>
              <w:t>To retrieve and record information from fiction and non – fiction from a passage. To explain the difference between statements of fact and opinion. Retrieve, record and present information from non -fiction</w:t>
            </w:r>
            <w:r w:rsidR="00516BC6">
              <w:rPr>
                <w:rFonts w:ascii="Century Gothic" w:hAnsi="Century Gothic"/>
                <w:sz w:val="24"/>
                <w:szCs w:val="24"/>
              </w:rPr>
              <w:t>.</w:t>
            </w:r>
          </w:p>
        </w:tc>
      </w:tr>
      <w:tr w:rsidR="00A07658" w:rsidRPr="00F462D9" w14:paraId="60FBEC93" w14:textId="77777777" w:rsidTr="00F462D9">
        <w:trPr>
          <w:trHeight w:val="1612"/>
        </w:trPr>
        <w:tc>
          <w:tcPr>
            <w:tcW w:w="2411" w:type="dxa"/>
            <w:shd w:val="clear" w:color="auto" w:fill="E2EFD9" w:themeFill="accent6" w:themeFillTint="33"/>
          </w:tcPr>
          <w:p w14:paraId="1C85FC09" w14:textId="54261E35" w:rsidR="00A07658" w:rsidRPr="00F462D9" w:rsidRDefault="00A07658">
            <w:pPr>
              <w:rPr>
                <w:rFonts w:ascii="Century Gothic" w:hAnsi="Century Gothic"/>
                <w:b/>
                <w:bCs/>
                <w:sz w:val="28"/>
                <w:szCs w:val="28"/>
              </w:rPr>
            </w:pPr>
            <w:r w:rsidRPr="00F462D9">
              <w:rPr>
                <w:rFonts w:ascii="Century Gothic" w:hAnsi="Century Gothic"/>
                <w:b/>
                <w:bCs/>
                <w:sz w:val="28"/>
                <w:szCs w:val="28"/>
              </w:rPr>
              <w:t>Summarise</w:t>
            </w:r>
          </w:p>
        </w:tc>
        <w:tc>
          <w:tcPr>
            <w:tcW w:w="4678" w:type="dxa"/>
            <w:vMerge/>
          </w:tcPr>
          <w:p w14:paraId="5B22A5EE" w14:textId="77777777" w:rsidR="00A07658" w:rsidRPr="00F462D9" w:rsidRDefault="00A07658">
            <w:pPr>
              <w:rPr>
                <w:rFonts w:ascii="Century Gothic" w:hAnsi="Century Gothic"/>
                <w:sz w:val="24"/>
                <w:szCs w:val="24"/>
              </w:rPr>
            </w:pPr>
          </w:p>
        </w:tc>
        <w:tc>
          <w:tcPr>
            <w:tcW w:w="4819" w:type="dxa"/>
          </w:tcPr>
          <w:p w14:paraId="5B44924C" w14:textId="47A6616E" w:rsidR="00A07658" w:rsidRPr="00F462D9" w:rsidRDefault="00A07658" w:rsidP="00A07658">
            <w:pPr>
              <w:rPr>
                <w:rFonts w:ascii="Century Gothic" w:hAnsi="Century Gothic"/>
                <w:sz w:val="24"/>
                <w:szCs w:val="24"/>
              </w:rPr>
            </w:pPr>
            <w:r w:rsidRPr="00F462D9">
              <w:rPr>
                <w:rFonts w:ascii="Century Gothic" w:hAnsi="Century Gothic"/>
                <w:sz w:val="24"/>
                <w:szCs w:val="24"/>
              </w:rPr>
              <w:t>To order key events from a text. To begin to identify the main ideas drawn from one paragraph and begin to summarise using a short passage</w:t>
            </w:r>
            <w:r w:rsidR="00516BC6">
              <w:rPr>
                <w:rFonts w:ascii="Century Gothic" w:hAnsi="Century Gothic"/>
                <w:sz w:val="24"/>
                <w:szCs w:val="24"/>
              </w:rPr>
              <w:t>.</w:t>
            </w:r>
          </w:p>
        </w:tc>
        <w:tc>
          <w:tcPr>
            <w:tcW w:w="4198" w:type="dxa"/>
          </w:tcPr>
          <w:p w14:paraId="316F816B" w14:textId="791A0ED3" w:rsidR="00A07658" w:rsidRPr="00F462D9" w:rsidRDefault="00A07658">
            <w:pPr>
              <w:rPr>
                <w:rFonts w:ascii="Century Gothic" w:hAnsi="Century Gothic"/>
                <w:sz w:val="24"/>
                <w:szCs w:val="24"/>
              </w:rPr>
            </w:pPr>
            <w:r w:rsidRPr="00F462D9">
              <w:rPr>
                <w:rFonts w:ascii="Century Gothic" w:hAnsi="Century Gothic"/>
                <w:sz w:val="24"/>
                <w:szCs w:val="24"/>
              </w:rPr>
              <w:t>To identify the main ideas drawn from more than one paragraph and summarising using a short passage.</w:t>
            </w:r>
          </w:p>
          <w:p w14:paraId="70AD4A98" w14:textId="66499F42" w:rsidR="00A07658" w:rsidRPr="00F462D9" w:rsidRDefault="00A07658" w:rsidP="00A07658">
            <w:pPr>
              <w:rPr>
                <w:rFonts w:ascii="Century Gothic" w:hAnsi="Century Gothic"/>
                <w:sz w:val="24"/>
                <w:szCs w:val="24"/>
              </w:rPr>
            </w:pPr>
          </w:p>
        </w:tc>
      </w:tr>
    </w:tbl>
    <w:p w14:paraId="6B0F6B3C" w14:textId="57AB5CEC" w:rsidR="004B6EC8" w:rsidRDefault="004B6EC8">
      <w:pPr>
        <w:rPr>
          <w:sz w:val="24"/>
          <w:szCs w:val="24"/>
        </w:rPr>
      </w:pPr>
    </w:p>
    <w:p w14:paraId="64189DCD" w14:textId="1F6ABA09" w:rsidR="00F462D9" w:rsidRDefault="00F462D9">
      <w:pPr>
        <w:rPr>
          <w:sz w:val="24"/>
          <w:szCs w:val="24"/>
        </w:rPr>
      </w:pPr>
    </w:p>
    <w:p w14:paraId="5C6FA8B6" w14:textId="42A825DC" w:rsidR="00F462D9" w:rsidRDefault="00F462D9">
      <w:pPr>
        <w:rPr>
          <w:sz w:val="24"/>
          <w:szCs w:val="24"/>
        </w:rPr>
      </w:pPr>
    </w:p>
    <w:tbl>
      <w:tblPr>
        <w:tblStyle w:val="TableGrid"/>
        <w:tblW w:w="16106" w:type="dxa"/>
        <w:tblInd w:w="-431" w:type="dxa"/>
        <w:tblLook w:val="04A0" w:firstRow="1" w:lastRow="0" w:firstColumn="1" w:lastColumn="0" w:noHBand="0" w:noVBand="1"/>
      </w:tblPr>
      <w:tblGrid>
        <w:gridCol w:w="2411"/>
        <w:gridCol w:w="4678"/>
        <w:gridCol w:w="4819"/>
        <w:gridCol w:w="4198"/>
      </w:tblGrid>
      <w:tr w:rsidR="00F462D9" w:rsidRPr="00F462D9" w14:paraId="02B78D72" w14:textId="77777777" w:rsidTr="00957C45">
        <w:trPr>
          <w:trHeight w:val="259"/>
        </w:trPr>
        <w:tc>
          <w:tcPr>
            <w:tcW w:w="16106" w:type="dxa"/>
            <w:gridSpan w:val="4"/>
            <w:shd w:val="clear" w:color="auto" w:fill="70AD47" w:themeFill="accent6"/>
          </w:tcPr>
          <w:p w14:paraId="6B38F262" w14:textId="77777777" w:rsidR="00F462D9" w:rsidRPr="00F462D9" w:rsidRDefault="00F462D9" w:rsidP="00957C45">
            <w:pPr>
              <w:tabs>
                <w:tab w:val="left" w:pos="6000"/>
              </w:tabs>
              <w:jc w:val="center"/>
              <w:rPr>
                <w:rFonts w:ascii="Century Gothic" w:hAnsi="Century Gothic"/>
                <w:b/>
                <w:bCs/>
                <w:sz w:val="32"/>
                <w:szCs w:val="32"/>
              </w:rPr>
            </w:pPr>
            <w:r w:rsidRPr="00F462D9">
              <w:rPr>
                <w:rFonts w:ascii="Century Gothic" w:hAnsi="Century Gothic"/>
                <w:b/>
                <w:bCs/>
                <w:color w:val="FFFFFF" w:themeColor="background1"/>
                <w:sz w:val="32"/>
                <w:szCs w:val="32"/>
              </w:rPr>
              <w:t>AP Progression of Skills - READING</w:t>
            </w:r>
          </w:p>
        </w:tc>
      </w:tr>
      <w:tr w:rsidR="00F462D9" w:rsidRPr="00F462D9" w14:paraId="30162C67" w14:textId="77777777" w:rsidTr="00516BC6">
        <w:trPr>
          <w:trHeight w:val="259"/>
        </w:trPr>
        <w:tc>
          <w:tcPr>
            <w:tcW w:w="2411" w:type="dxa"/>
            <w:shd w:val="clear" w:color="auto" w:fill="70AD47" w:themeFill="accent6"/>
          </w:tcPr>
          <w:p w14:paraId="56B9FAFF" w14:textId="77777777" w:rsidR="00F462D9" w:rsidRPr="00F462D9" w:rsidRDefault="00F462D9" w:rsidP="00957C45">
            <w:pPr>
              <w:rPr>
                <w:rFonts w:ascii="Century Gothic" w:hAnsi="Century Gothic"/>
                <w:b/>
                <w:bCs/>
                <w:sz w:val="28"/>
                <w:szCs w:val="28"/>
              </w:rPr>
            </w:pPr>
          </w:p>
        </w:tc>
        <w:tc>
          <w:tcPr>
            <w:tcW w:w="4678" w:type="dxa"/>
            <w:shd w:val="clear" w:color="auto" w:fill="E2EFD9" w:themeFill="accent6" w:themeFillTint="33"/>
          </w:tcPr>
          <w:p w14:paraId="37DEE567" w14:textId="7EE80211" w:rsidR="00F462D9" w:rsidRPr="00F462D9" w:rsidRDefault="00F462D9" w:rsidP="00957C45">
            <w:pPr>
              <w:rPr>
                <w:rFonts w:ascii="Century Gothic" w:hAnsi="Century Gothic"/>
                <w:b/>
                <w:bCs/>
                <w:sz w:val="28"/>
                <w:szCs w:val="28"/>
              </w:rPr>
            </w:pPr>
            <w:r w:rsidRPr="00F462D9">
              <w:rPr>
                <w:rFonts w:ascii="Century Gothic" w:hAnsi="Century Gothic"/>
                <w:b/>
                <w:bCs/>
                <w:sz w:val="28"/>
                <w:szCs w:val="28"/>
              </w:rPr>
              <w:t xml:space="preserve">Progression </w:t>
            </w:r>
            <w:r>
              <w:rPr>
                <w:rFonts w:ascii="Century Gothic" w:hAnsi="Century Gothic"/>
                <w:b/>
                <w:bCs/>
                <w:sz w:val="28"/>
                <w:szCs w:val="28"/>
              </w:rPr>
              <w:t>4</w:t>
            </w:r>
          </w:p>
        </w:tc>
        <w:tc>
          <w:tcPr>
            <w:tcW w:w="4819" w:type="dxa"/>
            <w:shd w:val="clear" w:color="auto" w:fill="E2EFD9" w:themeFill="accent6" w:themeFillTint="33"/>
          </w:tcPr>
          <w:p w14:paraId="7D1365F3" w14:textId="2B54DBBE" w:rsidR="00F462D9" w:rsidRPr="00F462D9" w:rsidRDefault="00F462D9" w:rsidP="00957C45">
            <w:pPr>
              <w:rPr>
                <w:rFonts w:ascii="Century Gothic" w:hAnsi="Century Gothic"/>
                <w:b/>
                <w:bCs/>
                <w:sz w:val="28"/>
                <w:szCs w:val="28"/>
              </w:rPr>
            </w:pPr>
            <w:r w:rsidRPr="00F462D9">
              <w:rPr>
                <w:rFonts w:ascii="Century Gothic" w:hAnsi="Century Gothic"/>
                <w:b/>
                <w:bCs/>
                <w:sz w:val="28"/>
                <w:szCs w:val="28"/>
              </w:rPr>
              <w:t xml:space="preserve">Progression </w:t>
            </w:r>
            <w:r>
              <w:rPr>
                <w:rFonts w:ascii="Century Gothic" w:hAnsi="Century Gothic"/>
                <w:b/>
                <w:bCs/>
                <w:sz w:val="28"/>
                <w:szCs w:val="28"/>
              </w:rPr>
              <w:t>5</w:t>
            </w:r>
          </w:p>
        </w:tc>
        <w:tc>
          <w:tcPr>
            <w:tcW w:w="4198" w:type="dxa"/>
            <w:shd w:val="clear" w:color="auto" w:fill="E2EFD9" w:themeFill="accent6" w:themeFillTint="33"/>
          </w:tcPr>
          <w:p w14:paraId="6C3B0AB1" w14:textId="27927C2A" w:rsidR="00F462D9" w:rsidRPr="00F462D9" w:rsidRDefault="00F462D9" w:rsidP="00957C45">
            <w:pPr>
              <w:rPr>
                <w:rFonts w:ascii="Century Gothic" w:hAnsi="Century Gothic"/>
                <w:b/>
                <w:bCs/>
                <w:sz w:val="28"/>
                <w:szCs w:val="28"/>
              </w:rPr>
            </w:pPr>
            <w:r w:rsidRPr="00F462D9">
              <w:rPr>
                <w:rFonts w:ascii="Century Gothic" w:hAnsi="Century Gothic"/>
                <w:b/>
                <w:bCs/>
                <w:sz w:val="28"/>
                <w:szCs w:val="28"/>
              </w:rPr>
              <w:t xml:space="preserve">Progression </w:t>
            </w:r>
            <w:r>
              <w:rPr>
                <w:rFonts w:ascii="Century Gothic" w:hAnsi="Century Gothic"/>
                <w:b/>
                <w:bCs/>
                <w:sz w:val="28"/>
                <w:szCs w:val="28"/>
              </w:rPr>
              <w:t>6</w:t>
            </w:r>
          </w:p>
        </w:tc>
      </w:tr>
      <w:tr w:rsidR="00F462D9" w:rsidRPr="00F462D9" w14:paraId="7AFAAA94" w14:textId="77777777" w:rsidTr="00957C45">
        <w:trPr>
          <w:trHeight w:val="3518"/>
        </w:trPr>
        <w:tc>
          <w:tcPr>
            <w:tcW w:w="2411" w:type="dxa"/>
            <w:shd w:val="clear" w:color="auto" w:fill="E2EFD9" w:themeFill="accent6" w:themeFillTint="33"/>
          </w:tcPr>
          <w:p w14:paraId="5DB227E2" w14:textId="77777777" w:rsidR="00F462D9" w:rsidRPr="00F462D9" w:rsidRDefault="00F462D9" w:rsidP="00516BC6">
            <w:pPr>
              <w:rPr>
                <w:rFonts w:ascii="Century Gothic" w:hAnsi="Century Gothic"/>
                <w:b/>
                <w:bCs/>
                <w:sz w:val="28"/>
                <w:szCs w:val="28"/>
              </w:rPr>
            </w:pPr>
            <w:r w:rsidRPr="00F462D9">
              <w:rPr>
                <w:rFonts w:ascii="Century Gothic" w:hAnsi="Century Gothic"/>
                <w:b/>
                <w:bCs/>
                <w:sz w:val="28"/>
                <w:szCs w:val="28"/>
              </w:rPr>
              <w:t>Decoding</w:t>
            </w:r>
          </w:p>
        </w:tc>
        <w:tc>
          <w:tcPr>
            <w:tcW w:w="4678" w:type="dxa"/>
          </w:tcPr>
          <w:p w14:paraId="7A973727" w14:textId="7E614FF2" w:rsidR="00F462D9" w:rsidRPr="00516BC6" w:rsidRDefault="00F462D9" w:rsidP="00516BC6">
            <w:pPr>
              <w:rPr>
                <w:rFonts w:ascii="Century Gothic" w:hAnsi="Century Gothic"/>
                <w:sz w:val="24"/>
                <w:szCs w:val="24"/>
              </w:rPr>
            </w:pPr>
            <w:r w:rsidRPr="00516BC6">
              <w:rPr>
                <w:rFonts w:ascii="Century Gothic" w:hAnsi="Century Gothic"/>
                <w:sz w:val="24"/>
                <w:szCs w:val="24"/>
              </w:rPr>
              <w:t>Apply their growing knowledge of root words, prefixes and suffixes taught in KS1 to LKS2, when reading aloud and explaining the meaning of new words Independently read further exception words, explaining the unusual correspondence between the spelling and sound and where these occur in the word.</w:t>
            </w:r>
          </w:p>
        </w:tc>
        <w:tc>
          <w:tcPr>
            <w:tcW w:w="4819" w:type="dxa"/>
          </w:tcPr>
          <w:p w14:paraId="162BCFC7" w14:textId="76C31CB2" w:rsidR="00F462D9" w:rsidRPr="00516BC6" w:rsidRDefault="00F462D9" w:rsidP="00516BC6">
            <w:pPr>
              <w:rPr>
                <w:rFonts w:ascii="Century Gothic" w:hAnsi="Century Gothic"/>
                <w:sz w:val="24"/>
                <w:szCs w:val="24"/>
              </w:rPr>
            </w:pPr>
            <w:r w:rsidRPr="00516BC6">
              <w:rPr>
                <w:rFonts w:ascii="Century Gothic" w:hAnsi="Century Gothic"/>
                <w:sz w:val="24"/>
                <w:szCs w:val="24"/>
              </w:rPr>
              <w:t>Children can apply their understanding of new words making reference to known root words, prefixes and suffixes taught throughout KS1 to Year 5. They can apply their knowledge of morphology and etymology to explain unfamiliar words.</w:t>
            </w:r>
          </w:p>
        </w:tc>
        <w:tc>
          <w:tcPr>
            <w:tcW w:w="4198" w:type="dxa"/>
          </w:tcPr>
          <w:p w14:paraId="2D187540" w14:textId="1A28BE59" w:rsidR="00F462D9" w:rsidRPr="00516BC6" w:rsidRDefault="00F462D9" w:rsidP="00516BC6">
            <w:pPr>
              <w:rPr>
                <w:rFonts w:ascii="Century Gothic" w:hAnsi="Century Gothic"/>
                <w:sz w:val="24"/>
                <w:szCs w:val="24"/>
              </w:rPr>
            </w:pPr>
            <w:r w:rsidRPr="00516BC6">
              <w:rPr>
                <w:rFonts w:ascii="Century Gothic" w:hAnsi="Century Gothic"/>
                <w:sz w:val="24"/>
                <w:szCs w:val="24"/>
              </w:rPr>
              <w:t>Children can apply their understanding of new words making reference to known root words, prefixes and suffixes taught throughout KS1 and KS2. They can apply their knowledge of morphology and etymology to explain unfamiliar words.</w:t>
            </w:r>
          </w:p>
          <w:p w14:paraId="04C3B9DF" w14:textId="77777777" w:rsidR="00F462D9" w:rsidRPr="00516BC6" w:rsidRDefault="00F462D9" w:rsidP="00516BC6">
            <w:pPr>
              <w:rPr>
                <w:rFonts w:ascii="Century Gothic" w:hAnsi="Century Gothic"/>
                <w:sz w:val="24"/>
                <w:szCs w:val="24"/>
              </w:rPr>
            </w:pPr>
          </w:p>
          <w:p w14:paraId="19E8B950" w14:textId="77777777" w:rsidR="00F462D9" w:rsidRPr="00516BC6" w:rsidRDefault="00F462D9" w:rsidP="00516BC6">
            <w:pPr>
              <w:rPr>
                <w:rFonts w:ascii="Century Gothic" w:hAnsi="Century Gothic"/>
                <w:sz w:val="24"/>
                <w:szCs w:val="24"/>
              </w:rPr>
            </w:pPr>
          </w:p>
          <w:p w14:paraId="29CEBB78" w14:textId="63BE62FF" w:rsidR="00F462D9" w:rsidRPr="00516BC6" w:rsidRDefault="00F462D9" w:rsidP="00516BC6">
            <w:pPr>
              <w:rPr>
                <w:rFonts w:ascii="Century Gothic" w:hAnsi="Century Gothic"/>
                <w:sz w:val="24"/>
                <w:szCs w:val="24"/>
              </w:rPr>
            </w:pPr>
          </w:p>
        </w:tc>
      </w:tr>
      <w:tr w:rsidR="00F462D9" w:rsidRPr="00F462D9" w14:paraId="71F9E323" w14:textId="77777777" w:rsidTr="00957C45">
        <w:trPr>
          <w:trHeight w:val="1092"/>
        </w:trPr>
        <w:tc>
          <w:tcPr>
            <w:tcW w:w="2411" w:type="dxa"/>
            <w:shd w:val="clear" w:color="auto" w:fill="E2EFD9" w:themeFill="accent6" w:themeFillTint="33"/>
          </w:tcPr>
          <w:p w14:paraId="7D6EF49C" w14:textId="77777777" w:rsidR="00F462D9" w:rsidRPr="00F462D9" w:rsidRDefault="00F462D9" w:rsidP="00516BC6">
            <w:pPr>
              <w:rPr>
                <w:rFonts w:ascii="Century Gothic" w:hAnsi="Century Gothic"/>
                <w:b/>
                <w:bCs/>
                <w:sz w:val="28"/>
                <w:szCs w:val="28"/>
              </w:rPr>
            </w:pPr>
            <w:r w:rsidRPr="00F462D9">
              <w:rPr>
                <w:rFonts w:ascii="Century Gothic" w:hAnsi="Century Gothic"/>
                <w:b/>
                <w:bCs/>
                <w:sz w:val="28"/>
                <w:szCs w:val="28"/>
              </w:rPr>
              <w:t>Word Meanings</w:t>
            </w:r>
          </w:p>
        </w:tc>
        <w:tc>
          <w:tcPr>
            <w:tcW w:w="4678" w:type="dxa"/>
          </w:tcPr>
          <w:p w14:paraId="24AB06D3" w14:textId="06A3CE42" w:rsidR="00F462D9" w:rsidRPr="00516BC6" w:rsidRDefault="00F462D9" w:rsidP="00516BC6">
            <w:pPr>
              <w:rPr>
                <w:rFonts w:ascii="Century Gothic" w:hAnsi="Century Gothic"/>
                <w:sz w:val="24"/>
                <w:szCs w:val="24"/>
              </w:rPr>
            </w:pPr>
            <w:r w:rsidRPr="00516BC6">
              <w:rPr>
                <w:rFonts w:ascii="Century Gothic" w:hAnsi="Century Gothic"/>
                <w:sz w:val="24"/>
                <w:szCs w:val="24"/>
              </w:rPr>
              <w:t>Explicitly teaching and providing some assistance in using dictionaries to check meaning of words.</w:t>
            </w:r>
          </w:p>
        </w:tc>
        <w:tc>
          <w:tcPr>
            <w:tcW w:w="4819" w:type="dxa"/>
          </w:tcPr>
          <w:p w14:paraId="503193C2" w14:textId="5FC44CB0" w:rsidR="00F462D9" w:rsidRPr="00516BC6" w:rsidRDefault="00F462D9" w:rsidP="00516BC6">
            <w:pPr>
              <w:rPr>
                <w:rFonts w:ascii="Century Gothic" w:hAnsi="Century Gothic"/>
                <w:sz w:val="24"/>
                <w:szCs w:val="24"/>
              </w:rPr>
            </w:pPr>
            <w:r w:rsidRPr="00516BC6">
              <w:rPr>
                <w:rFonts w:ascii="Century Gothic" w:hAnsi="Century Gothic"/>
                <w:sz w:val="24"/>
                <w:szCs w:val="24"/>
              </w:rPr>
              <w:t>Apply their understanding of how to use a dictionary to become increasingly more independent in checking the meaning of words that they have read.</w:t>
            </w:r>
          </w:p>
        </w:tc>
        <w:tc>
          <w:tcPr>
            <w:tcW w:w="4198" w:type="dxa"/>
          </w:tcPr>
          <w:p w14:paraId="18FE61C8" w14:textId="49FAE8C9" w:rsidR="00F462D9" w:rsidRPr="00516BC6" w:rsidRDefault="00F462D9" w:rsidP="00516BC6">
            <w:pPr>
              <w:rPr>
                <w:rFonts w:ascii="Century Gothic" w:hAnsi="Century Gothic"/>
                <w:sz w:val="24"/>
                <w:szCs w:val="24"/>
              </w:rPr>
            </w:pPr>
            <w:r w:rsidRPr="00516BC6">
              <w:rPr>
                <w:rFonts w:ascii="Century Gothic" w:hAnsi="Century Gothic"/>
                <w:sz w:val="24"/>
                <w:szCs w:val="24"/>
              </w:rPr>
              <w:t>Independently using dictionaries to check to meaning of words that they have read.</w:t>
            </w:r>
          </w:p>
        </w:tc>
      </w:tr>
      <w:tr w:rsidR="00F462D9" w:rsidRPr="00F462D9" w14:paraId="04A2E2BC" w14:textId="77777777" w:rsidTr="00957C45">
        <w:trPr>
          <w:trHeight w:val="2704"/>
        </w:trPr>
        <w:tc>
          <w:tcPr>
            <w:tcW w:w="2411" w:type="dxa"/>
            <w:shd w:val="clear" w:color="auto" w:fill="E2EFD9" w:themeFill="accent6" w:themeFillTint="33"/>
          </w:tcPr>
          <w:p w14:paraId="1A8B995F" w14:textId="77777777" w:rsidR="00F462D9" w:rsidRPr="00F462D9" w:rsidRDefault="00F462D9" w:rsidP="00516BC6">
            <w:pPr>
              <w:rPr>
                <w:rFonts w:ascii="Century Gothic" w:hAnsi="Century Gothic"/>
                <w:b/>
                <w:bCs/>
                <w:sz w:val="28"/>
                <w:szCs w:val="28"/>
              </w:rPr>
            </w:pPr>
            <w:r w:rsidRPr="00F462D9">
              <w:rPr>
                <w:rFonts w:ascii="Century Gothic" w:hAnsi="Century Gothic"/>
                <w:b/>
                <w:bCs/>
                <w:sz w:val="28"/>
                <w:szCs w:val="28"/>
              </w:rPr>
              <w:t>Understanding</w:t>
            </w:r>
          </w:p>
        </w:tc>
        <w:tc>
          <w:tcPr>
            <w:tcW w:w="4678" w:type="dxa"/>
          </w:tcPr>
          <w:p w14:paraId="78879B76" w14:textId="4ADA26AF" w:rsidR="00F462D9" w:rsidRPr="00516BC6" w:rsidRDefault="00F462D9" w:rsidP="00516BC6">
            <w:pPr>
              <w:rPr>
                <w:rFonts w:ascii="Century Gothic" w:hAnsi="Century Gothic"/>
                <w:sz w:val="24"/>
                <w:szCs w:val="24"/>
              </w:rPr>
            </w:pPr>
            <w:r w:rsidRPr="00516BC6">
              <w:rPr>
                <w:rFonts w:ascii="Century Gothic" w:hAnsi="Century Gothic"/>
                <w:sz w:val="24"/>
                <w:szCs w:val="24"/>
              </w:rPr>
              <w:t>To be explicitly taught and independently using meaning break down and background knowledge to explain meaning of words in a text. To explain the meaning of words, making reference to a specific paragraph.</w:t>
            </w:r>
          </w:p>
        </w:tc>
        <w:tc>
          <w:tcPr>
            <w:tcW w:w="4819" w:type="dxa"/>
          </w:tcPr>
          <w:p w14:paraId="056408CA" w14:textId="2FEC834E" w:rsidR="00F462D9" w:rsidRPr="00516BC6" w:rsidRDefault="00F462D9" w:rsidP="00516BC6">
            <w:pPr>
              <w:rPr>
                <w:rFonts w:ascii="Century Gothic" w:hAnsi="Century Gothic"/>
                <w:sz w:val="24"/>
                <w:szCs w:val="24"/>
              </w:rPr>
            </w:pPr>
            <w:r w:rsidRPr="00516BC6">
              <w:rPr>
                <w:rFonts w:ascii="Century Gothic" w:hAnsi="Century Gothic"/>
                <w:sz w:val="24"/>
                <w:szCs w:val="24"/>
              </w:rPr>
              <w:t>To discuss their understanding of a text using the VIP words. To explain the meaning of words, making reference to a specific page in the text.</w:t>
            </w:r>
          </w:p>
        </w:tc>
        <w:tc>
          <w:tcPr>
            <w:tcW w:w="4198" w:type="dxa"/>
          </w:tcPr>
          <w:p w14:paraId="66B3391C" w14:textId="52E8455E" w:rsidR="00F462D9" w:rsidRPr="00516BC6" w:rsidRDefault="00F462D9" w:rsidP="00516BC6">
            <w:pPr>
              <w:rPr>
                <w:rFonts w:ascii="Century Gothic" w:hAnsi="Century Gothic"/>
                <w:sz w:val="24"/>
                <w:szCs w:val="24"/>
              </w:rPr>
            </w:pPr>
            <w:r w:rsidRPr="00516BC6">
              <w:rPr>
                <w:rFonts w:ascii="Century Gothic" w:hAnsi="Century Gothic"/>
                <w:sz w:val="24"/>
                <w:szCs w:val="24"/>
              </w:rPr>
              <w:t>To discuss their understanding of the text in full, using all comprehension strategies. To explain the meaning of words, making reference to the longer, whole texts. To use their word knowledge to find synonyms for words in a whole text.</w:t>
            </w:r>
          </w:p>
        </w:tc>
      </w:tr>
      <w:tr w:rsidR="00F462D9" w:rsidRPr="00F462D9" w14:paraId="52D8DE92" w14:textId="77777777" w:rsidTr="00957C45">
        <w:trPr>
          <w:trHeight w:val="1075"/>
        </w:trPr>
        <w:tc>
          <w:tcPr>
            <w:tcW w:w="2411" w:type="dxa"/>
            <w:shd w:val="clear" w:color="auto" w:fill="E2EFD9" w:themeFill="accent6" w:themeFillTint="33"/>
          </w:tcPr>
          <w:p w14:paraId="77E0E790" w14:textId="77777777" w:rsidR="00F462D9" w:rsidRPr="00F462D9" w:rsidRDefault="00F462D9" w:rsidP="00516BC6">
            <w:pPr>
              <w:rPr>
                <w:rFonts w:ascii="Century Gothic" w:hAnsi="Century Gothic"/>
                <w:b/>
                <w:bCs/>
                <w:sz w:val="28"/>
                <w:szCs w:val="28"/>
              </w:rPr>
            </w:pPr>
            <w:r w:rsidRPr="00F462D9">
              <w:rPr>
                <w:rFonts w:ascii="Century Gothic" w:hAnsi="Century Gothic"/>
                <w:b/>
                <w:bCs/>
                <w:sz w:val="28"/>
                <w:szCs w:val="28"/>
              </w:rPr>
              <w:t>Inference</w:t>
            </w:r>
          </w:p>
        </w:tc>
        <w:tc>
          <w:tcPr>
            <w:tcW w:w="4678" w:type="dxa"/>
          </w:tcPr>
          <w:p w14:paraId="70EEDD64" w14:textId="59BA15EF" w:rsidR="00F462D9" w:rsidRPr="00516BC6" w:rsidRDefault="00F462D9" w:rsidP="00516BC6">
            <w:pPr>
              <w:rPr>
                <w:rFonts w:ascii="Century Gothic" w:hAnsi="Century Gothic"/>
                <w:sz w:val="24"/>
                <w:szCs w:val="24"/>
              </w:rPr>
            </w:pPr>
            <w:r w:rsidRPr="00516BC6">
              <w:rPr>
                <w:rFonts w:ascii="Century Gothic" w:hAnsi="Century Gothic"/>
                <w:sz w:val="24"/>
                <w:szCs w:val="24"/>
              </w:rPr>
              <w:t>To draw inferences from across a page of text referring to settings and characters using evidence from the text.</w:t>
            </w:r>
          </w:p>
          <w:p w14:paraId="0A207208" w14:textId="16B04589" w:rsidR="00F462D9" w:rsidRPr="00516BC6" w:rsidRDefault="00F462D9" w:rsidP="00516BC6">
            <w:pPr>
              <w:tabs>
                <w:tab w:val="left" w:pos="1420"/>
              </w:tabs>
              <w:rPr>
                <w:rFonts w:ascii="Century Gothic" w:hAnsi="Century Gothic"/>
                <w:sz w:val="24"/>
                <w:szCs w:val="24"/>
              </w:rPr>
            </w:pPr>
            <w:r w:rsidRPr="00516BC6">
              <w:rPr>
                <w:rFonts w:ascii="Century Gothic" w:hAnsi="Century Gothic"/>
                <w:sz w:val="24"/>
                <w:szCs w:val="24"/>
              </w:rPr>
              <w:lastRenderedPageBreak/>
              <w:tab/>
            </w:r>
          </w:p>
        </w:tc>
        <w:tc>
          <w:tcPr>
            <w:tcW w:w="4819" w:type="dxa"/>
          </w:tcPr>
          <w:p w14:paraId="19C353FB" w14:textId="6DB1D15F" w:rsidR="00F462D9" w:rsidRPr="00516BC6" w:rsidRDefault="00F462D9" w:rsidP="00516BC6">
            <w:pPr>
              <w:rPr>
                <w:rFonts w:ascii="Century Gothic" w:hAnsi="Century Gothic"/>
                <w:sz w:val="24"/>
                <w:szCs w:val="24"/>
              </w:rPr>
            </w:pPr>
            <w:r w:rsidRPr="00516BC6">
              <w:rPr>
                <w:rFonts w:ascii="Century Gothic" w:hAnsi="Century Gothic"/>
                <w:sz w:val="24"/>
                <w:szCs w:val="24"/>
              </w:rPr>
              <w:lastRenderedPageBreak/>
              <w:t>To use quotations from the text to explain characters’ thoughts, feelings and motives from their actions and settings using evidence from a chapter.</w:t>
            </w:r>
          </w:p>
        </w:tc>
        <w:tc>
          <w:tcPr>
            <w:tcW w:w="4198" w:type="dxa"/>
          </w:tcPr>
          <w:p w14:paraId="75798B10" w14:textId="43A072FA" w:rsidR="00F462D9" w:rsidRPr="00516BC6" w:rsidRDefault="00F462D9" w:rsidP="00516BC6">
            <w:pPr>
              <w:rPr>
                <w:rFonts w:ascii="Century Gothic" w:hAnsi="Century Gothic"/>
                <w:sz w:val="24"/>
                <w:szCs w:val="24"/>
              </w:rPr>
            </w:pPr>
            <w:r w:rsidRPr="00516BC6">
              <w:rPr>
                <w:rFonts w:ascii="Century Gothic" w:hAnsi="Century Gothic"/>
                <w:sz w:val="24"/>
                <w:szCs w:val="24"/>
              </w:rPr>
              <w:t xml:space="preserve">To concisely paraphrase evidence from the text to explain character’s thoughts, feelings and motives from their actions and </w:t>
            </w:r>
            <w:r w:rsidRPr="00516BC6">
              <w:rPr>
                <w:rFonts w:ascii="Century Gothic" w:hAnsi="Century Gothic"/>
                <w:sz w:val="24"/>
                <w:szCs w:val="24"/>
              </w:rPr>
              <w:lastRenderedPageBreak/>
              <w:t>settings using evidence from across the whole text.</w:t>
            </w:r>
          </w:p>
        </w:tc>
      </w:tr>
      <w:tr w:rsidR="00F462D9" w:rsidRPr="00F462D9" w14:paraId="39554720" w14:textId="77777777" w:rsidTr="00957C45">
        <w:trPr>
          <w:trHeight w:val="1889"/>
        </w:trPr>
        <w:tc>
          <w:tcPr>
            <w:tcW w:w="2411" w:type="dxa"/>
            <w:shd w:val="clear" w:color="auto" w:fill="E2EFD9" w:themeFill="accent6" w:themeFillTint="33"/>
          </w:tcPr>
          <w:p w14:paraId="64DF6752" w14:textId="77777777" w:rsidR="00F462D9" w:rsidRPr="00F462D9" w:rsidRDefault="00F462D9" w:rsidP="00516BC6">
            <w:pPr>
              <w:rPr>
                <w:rFonts w:ascii="Century Gothic" w:hAnsi="Century Gothic"/>
                <w:b/>
                <w:bCs/>
                <w:sz w:val="28"/>
                <w:szCs w:val="28"/>
              </w:rPr>
            </w:pPr>
            <w:r w:rsidRPr="00F462D9">
              <w:rPr>
                <w:rFonts w:ascii="Century Gothic" w:hAnsi="Century Gothic"/>
                <w:b/>
                <w:bCs/>
                <w:sz w:val="28"/>
                <w:szCs w:val="28"/>
              </w:rPr>
              <w:lastRenderedPageBreak/>
              <w:t>Prediction</w:t>
            </w:r>
          </w:p>
        </w:tc>
        <w:tc>
          <w:tcPr>
            <w:tcW w:w="4678" w:type="dxa"/>
          </w:tcPr>
          <w:p w14:paraId="698B9E49" w14:textId="6B42688D" w:rsidR="00F462D9" w:rsidRPr="00516BC6" w:rsidRDefault="00F462D9" w:rsidP="00516BC6">
            <w:pPr>
              <w:rPr>
                <w:rFonts w:ascii="Century Gothic" w:hAnsi="Century Gothic"/>
                <w:sz w:val="24"/>
                <w:szCs w:val="24"/>
              </w:rPr>
            </w:pPr>
            <w:r w:rsidRPr="00516BC6">
              <w:rPr>
                <w:rFonts w:ascii="Century Gothic" w:hAnsi="Century Gothic"/>
                <w:sz w:val="24"/>
                <w:szCs w:val="24"/>
              </w:rPr>
              <w:t>To explain reading strategies (use background knowledge, ask questions and infer) To use events that has happened in the text and background knowledge to make an accurate prediction from what has been read.</w:t>
            </w:r>
          </w:p>
        </w:tc>
        <w:tc>
          <w:tcPr>
            <w:tcW w:w="4819" w:type="dxa"/>
          </w:tcPr>
          <w:p w14:paraId="2C444D22" w14:textId="0E71026C" w:rsidR="00F462D9" w:rsidRPr="00516BC6" w:rsidRDefault="00F462D9" w:rsidP="00516BC6">
            <w:pPr>
              <w:rPr>
                <w:rFonts w:ascii="Century Gothic" w:hAnsi="Century Gothic"/>
                <w:sz w:val="24"/>
                <w:szCs w:val="24"/>
              </w:rPr>
            </w:pPr>
            <w:r w:rsidRPr="00516BC6">
              <w:rPr>
                <w:rFonts w:ascii="Century Gothic" w:hAnsi="Century Gothic"/>
                <w:sz w:val="24"/>
                <w:szCs w:val="24"/>
              </w:rPr>
              <w:t>To use all reading strategies to help make their prediction. To infer and retrieve details stated and implied to make an accurate prediction based on quotations from the previous chapter.</w:t>
            </w:r>
          </w:p>
        </w:tc>
        <w:tc>
          <w:tcPr>
            <w:tcW w:w="4198" w:type="dxa"/>
          </w:tcPr>
          <w:p w14:paraId="534FD96F" w14:textId="2CA212CA" w:rsidR="00F462D9" w:rsidRPr="00516BC6" w:rsidRDefault="00F462D9" w:rsidP="00516BC6">
            <w:pPr>
              <w:rPr>
                <w:rFonts w:ascii="Century Gothic" w:hAnsi="Century Gothic"/>
                <w:sz w:val="24"/>
                <w:szCs w:val="24"/>
              </w:rPr>
            </w:pPr>
            <w:r w:rsidRPr="00516BC6">
              <w:rPr>
                <w:rFonts w:ascii="Century Gothic" w:hAnsi="Century Gothic"/>
                <w:sz w:val="24"/>
                <w:szCs w:val="24"/>
              </w:rPr>
              <w:t>To use all reading strategies to help make their prediction. To infer and retrieve details stated and implied to make an accurate prediction based on evidence from chapters previously read.</w:t>
            </w:r>
          </w:p>
        </w:tc>
      </w:tr>
      <w:tr w:rsidR="00F462D9" w:rsidRPr="00F462D9" w14:paraId="6D65A84D" w14:textId="77777777" w:rsidTr="00957C45">
        <w:trPr>
          <w:trHeight w:val="2981"/>
        </w:trPr>
        <w:tc>
          <w:tcPr>
            <w:tcW w:w="2411" w:type="dxa"/>
            <w:shd w:val="clear" w:color="auto" w:fill="E2EFD9" w:themeFill="accent6" w:themeFillTint="33"/>
          </w:tcPr>
          <w:p w14:paraId="17965B43" w14:textId="77777777" w:rsidR="00F462D9" w:rsidRPr="00F462D9" w:rsidRDefault="00F462D9" w:rsidP="00516BC6">
            <w:pPr>
              <w:rPr>
                <w:rFonts w:ascii="Century Gothic" w:hAnsi="Century Gothic"/>
                <w:b/>
                <w:bCs/>
                <w:sz w:val="28"/>
                <w:szCs w:val="28"/>
              </w:rPr>
            </w:pPr>
            <w:r w:rsidRPr="00F462D9">
              <w:rPr>
                <w:rFonts w:ascii="Century Gothic" w:hAnsi="Century Gothic"/>
                <w:b/>
                <w:bCs/>
                <w:sz w:val="28"/>
                <w:szCs w:val="28"/>
              </w:rPr>
              <w:t>Explain</w:t>
            </w:r>
          </w:p>
        </w:tc>
        <w:tc>
          <w:tcPr>
            <w:tcW w:w="4678" w:type="dxa"/>
          </w:tcPr>
          <w:p w14:paraId="00934501" w14:textId="24910A3C" w:rsidR="00F462D9" w:rsidRPr="00516BC6" w:rsidRDefault="00F462D9" w:rsidP="00516BC6">
            <w:pPr>
              <w:rPr>
                <w:rFonts w:ascii="Century Gothic" w:hAnsi="Century Gothic"/>
                <w:sz w:val="24"/>
                <w:szCs w:val="24"/>
              </w:rPr>
            </w:pPr>
            <w:r w:rsidRPr="00516BC6">
              <w:rPr>
                <w:rFonts w:ascii="Century Gothic" w:hAnsi="Century Gothic"/>
                <w:sz w:val="24"/>
                <w:szCs w:val="24"/>
              </w:rPr>
              <w:t>To explain the meaning of words in context. To discuss and identify words and phrases that capture the reader’s interest and imagination from a page of text. Identify and explain how language, structure and presentation contribute to meaning.</w:t>
            </w:r>
          </w:p>
          <w:p w14:paraId="7F9A4C09" w14:textId="77777777" w:rsidR="00F462D9" w:rsidRPr="00516BC6" w:rsidRDefault="00F462D9" w:rsidP="00516BC6">
            <w:pPr>
              <w:rPr>
                <w:rFonts w:ascii="Century Gothic" w:hAnsi="Century Gothic"/>
                <w:sz w:val="24"/>
                <w:szCs w:val="24"/>
              </w:rPr>
            </w:pPr>
          </w:p>
          <w:p w14:paraId="5BF165A7" w14:textId="77777777" w:rsidR="00F462D9" w:rsidRPr="00516BC6" w:rsidRDefault="00F462D9" w:rsidP="00516BC6">
            <w:pPr>
              <w:rPr>
                <w:rFonts w:ascii="Century Gothic" w:hAnsi="Century Gothic"/>
                <w:sz w:val="24"/>
                <w:szCs w:val="24"/>
              </w:rPr>
            </w:pPr>
          </w:p>
          <w:p w14:paraId="5DAE7232" w14:textId="77777777" w:rsidR="00F462D9" w:rsidRPr="00516BC6" w:rsidRDefault="00F462D9" w:rsidP="00516BC6">
            <w:pPr>
              <w:rPr>
                <w:rFonts w:ascii="Century Gothic" w:hAnsi="Century Gothic"/>
                <w:sz w:val="24"/>
                <w:szCs w:val="24"/>
              </w:rPr>
            </w:pPr>
          </w:p>
          <w:p w14:paraId="5CB0D163" w14:textId="77777777" w:rsidR="00F462D9" w:rsidRPr="00516BC6" w:rsidRDefault="00F462D9" w:rsidP="00516BC6">
            <w:pPr>
              <w:rPr>
                <w:rFonts w:ascii="Century Gothic" w:hAnsi="Century Gothic"/>
                <w:sz w:val="24"/>
                <w:szCs w:val="24"/>
              </w:rPr>
            </w:pPr>
          </w:p>
          <w:p w14:paraId="52ED5EA2" w14:textId="77777777" w:rsidR="00F462D9" w:rsidRPr="00516BC6" w:rsidRDefault="00F462D9" w:rsidP="00516BC6">
            <w:pPr>
              <w:rPr>
                <w:rFonts w:ascii="Century Gothic" w:hAnsi="Century Gothic"/>
                <w:sz w:val="24"/>
                <w:szCs w:val="24"/>
              </w:rPr>
            </w:pPr>
          </w:p>
          <w:p w14:paraId="7E37DB80" w14:textId="77544D5B" w:rsidR="00F462D9" w:rsidRPr="00516BC6" w:rsidRDefault="00F462D9" w:rsidP="00516BC6">
            <w:pPr>
              <w:tabs>
                <w:tab w:val="left" w:pos="1359"/>
              </w:tabs>
              <w:rPr>
                <w:rFonts w:ascii="Century Gothic" w:hAnsi="Century Gothic"/>
                <w:sz w:val="24"/>
                <w:szCs w:val="24"/>
              </w:rPr>
            </w:pPr>
            <w:r w:rsidRPr="00516BC6">
              <w:rPr>
                <w:rFonts w:ascii="Century Gothic" w:hAnsi="Century Gothic"/>
                <w:sz w:val="24"/>
                <w:szCs w:val="24"/>
              </w:rPr>
              <w:tab/>
            </w:r>
          </w:p>
        </w:tc>
        <w:tc>
          <w:tcPr>
            <w:tcW w:w="4819" w:type="dxa"/>
          </w:tcPr>
          <w:p w14:paraId="3FECA640" w14:textId="5D4E1DE7" w:rsidR="00F462D9" w:rsidRPr="00516BC6" w:rsidRDefault="00F462D9" w:rsidP="00516BC6">
            <w:pPr>
              <w:rPr>
                <w:rFonts w:ascii="Century Gothic" w:hAnsi="Century Gothic"/>
                <w:sz w:val="24"/>
                <w:szCs w:val="24"/>
              </w:rPr>
            </w:pPr>
            <w:r w:rsidRPr="00516BC6">
              <w:rPr>
                <w:rFonts w:ascii="Century Gothic" w:hAnsi="Century Gothic"/>
                <w:sz w:val="24"/>
                <w:szCs w:val="24"/>
              </w:rPr>
              <w:t>To accurately explain the meaning of words in context and suggest other suitable synonyms. To discuss how language, structure and presentation contribute to meaning in a chapter. Discuss how authors use language, including figurative language, considering the impact on the reader.</w:t>
            </w:r>
          </w:p>
        </w:tc>
        <w:tc>
          <w:tcPr>
            <w:tcW w:w="4198" w:type="dxa"/>
          </w:tcPr>
          <w:p w14:paraId="07FDAB2B" w14:textId="288F8293" w:rsidR="00F462D9" w:rsidRPr="00516BC6" w:rsidRDefault="00F462D9" w:rsidP="00516BC6">
            <w:pPr>
              <w:rPr>
                <w:rFonts w:ascii="Century Gothic" w:hAnsi="Century Gothic"/>
                <w:sz w:val="24"/>
                <w:szCs w:val="24"/>
              </w:rPr>
            </w:pPr>
            <w:r w:rsidRPr="00516BC6">
              <w:rPr>
                <w:rFonts w:ascii="Century Gothic" w:hAnsi="Century Gothic"/>
                <w:sz w:val="24"/>
                <w:szCs w:val="24"/>
              </w:rPr>
              <w:t>To accurately explain the meaning of words in context and show understanding by suggesting synonyms and antonyms. To discuss how language, structure and presentation contribute to meaning in a whole text. Discuss and evaluate how authors use language, including figurative language, considering the impact on the reader.</w:t>
            </w:r>
          </w:p>
          <w:p w14:paraId="299C5495" w14:textId="77777777" w:rsidR="00F462D9" w:rsidRPr="00516BC6" w:rsidRDefault="00F462D9" w:rsidP="00516BC6">
            <w:pPr>
              <w:rPr>
                <w:rFonts w:ascii="Century Gothic" w:hAnsi="Century Gothic"/>
                <w:sz w:val="24"/>
                <w:szCs w:val="24"/>
              </w:rPr>
            </w:pPr>
          </w:p>
        </w:tc>
      </w:tr>
      <w:tr w:rsidR="00F462D9" w:rsidRPr="00F462D9" w14:paraId="37CEDAC3" w14:textId="77777777" w:rsidTr="00957C45">
        <w:trPr>
          <w:trHeight w:val="2443"/>
        </w:trPr>
        <w:tc>
          <w:tcPr>
            <w:tcW w:w="2411" w:type="dxa"/>
            <w:shd w:val="clear" w:color="auto" w:fill="E2EFD9" w:themeFill="accent6" w:themeFillTint="33"/>
          </w:tcPr>
          <w:p w14:paraId="6FF67972" w14:textId="77777777" w:rsidR="00F462D9" w:rsidRPr="00F462D9" w:rsidRDefault="00F462D9" w:rsidP="00516BC6">
            <w:pPr>
              <w:rPr>
                <w:rFonts w:ascii="Century Gothic" w:hAnsi="Century Gothic"/>
                <w:b/>
                <w:bCs/>
                <w:sz w:val="28"/>
                <w:szCs w:val="28"/>
              </w:rPr>
            </w:pPr>
            <w:r w:rsidRPr="00F462D9">
              <w:rPr>
                <w:rFonts w:ascii="Century Gothic" w:hAnsi="Century Gothic"/>
                <w:b/>
                <w:bCs/>
                <w:sz w:val="28"/>
                <w:szCs w:val="28"/>
              </w:rPr>
              <w:t>Retrieve</w:t>
            </w:r>
          </w:p>
        </w:tc>
        <w:tc>
          <w:tcPr>
            <w:tcW w:w="4678" w:type="dxa"/>
          </w:tcPr>
          <w:p w14:paraId="2E78729B" w14:textId="64747449" w:rsidR="00F462D9" w:rsidRPr="00516BC6" w:rsidRDefault="00F462D9" w:rsidP="00516BC6">
            <w:pPr>
              <w:rPr>
                <w:rFonts w:ascii="Century Gothic" w:hAnsi="Century Gothic"/>
                <w:sz w:val="24"/>
                <w:szCs w:val="24"/>
              </w:rPr>
            </w:pPr>
            <w:r w:rsidRPr="00516BC6">
              <w:rPr>
                <w:rFonts w:ascii="Century Gothic" w:hAnsi="Century Gothic"/>
                <w:sz w:val="24"/>
                <w:szCs w:val="24"/>
              </w:rPr>
              <w:t>To retrieve and record information from fiction and non – fiction from a page of text. To explain the difference between statements of fact and opinion. Retrieve, record and present information from non-fiction.</w:t>
            </w:r>
          </w:p>
          <w:p w14:paraId="48A20C52" w14:textId="77777777" w:rsidR="00F462D9" w:rsidRPr="00516BC6" w:rsidRDefault="00F462D9" w:rsidP="00516BC6">
            <w:pPr>
              <w:rPr>
                <w:rFonts w:ascii="Century Gothic" w:hAnsi="Century Gothic"/>
                <w:sz w:val="24"/>
                <w:szCs w:val="24"/>
              </w:rPr>
            </w:pPr>
          </w:p>
          <w:p w14:paraId="4E957DE2" w14:textId="77777777" w:rsidR="00F462D9" w:rsidRPr="00516BC6" w:rsidRDefault="00F462D9" w:rsidP="00516BC6">
            <w:pPr>
              <w:rPr>
                <w:rFonts w:ascii="Century Gothic" w:hAnsi="Century Gothic"/>
                <w:sz w:val="24"/>
                <w:szCs w:val="24"/>
              </w:rPr>
            </w:pPr>
          </w:p>
          <w:p w14:paraId="5D9E04C5" w14:textId="0BBF8D1E" w:rsidR="00F462D9" w:rsidRPr="00516BC6" w:rsidRDefault="00F462D9" w:rsidP="00516BC6">
            <w:pPr>
              <w:ind w:firstLine="720"/>
              <w:rPr>
                <w:rFonts w:ascii="Century Gothic" w:hAnsi="Century Gothic"/>
                <w:sz w:val="24"/>
                <w:szCs w:val="24"/>
              </w:rPr>
            </w:pPr>
          </w:p>
        </w:tc>
        <w:tc>
          <w:tcPr>
            <w:tcW w:w="4819" w:type="dxa"/>
          </w:tcPr>
          <w:p w14:paraId="1229EB3C" w14:textId="459CB9C5" w:rsidR="00F462D9" w:rsidRPr="00516BC6" w:rsidRDefault="00F462D9" w:rsidP="00516BC6">
            <w:pPr>
              <w:rPr>
                <w:rFonts w:ascii="Century Gothic" w:hAnsi="Century Gothic"/>
                <w:sz w:val="24"/>
                <w:szCs w:val="24"/>
              </w:rPr>
            </w:pPr>
            <w:r w:rsidRPr="00516BC6">
              <w:rPr>
                <w:rFonts w:ascii="Century Gothic" w:hAnsi="Century Gothic"/>
                <w:sz w:val="24"/>
                <w:szCs w:val="24"/>
              </w:rPr>
              <w:t>To retrieve and record information from fiction and non – fiction from a chapter. To explain the difference between statements of fact and opinion using examples from the text. Retrieve, record and present information from non-fiction.</w:t>
            </w:r>
          </w:p>
        </w:tc>
        <w:tc>
          <w:tcPr>
            <w:tcW w:w="4198" w:type="dxa"/>
          </w:tcPr>
          <w:p w14:paraId="6D322553" w14:textId="68E3611C" w:rsidR="00F462D9" w:rsidRPr="00516BC6" w:rsidRDefault="00F462D9" w:rsidP="00516BC6">
            <w:pPr>
              <w:rPr>
                <w:rFonts w:ascii="Century Gothic" w:hAnsi="Century Gothic"/>
                <w:sz w:val="24"/>
                <w:szCs w:val="24"/>
              </w:rPr>
            </w:pPr>
            <w:r w:rsidRPr="00516BC6">
              <w:rPr>
                <w:rFonts w:ascii="Century Gothic" w:hAnsi="Century Gothic"/>
                <w:sz w:val="24"/>
                <w:szCs w:val="24"/>
              </w:rPr>
              <w:t>To retrieve and record information from fiction and non – fiction from a whole text. To explain the difference between statements of fact and opinion using examples from the text. Retrieve, record and present information from non-fiction.</w:t>
            </w:r>
          </w:p>
        </w:tc>
      </w:tr>
      <w:tr w:rsidR="00F462D9" w:rsidRPr="00F462D9" w14:paraId="47AC2F72" w14:textId="77777777" w:rsidTr="00957C45">
        <w:trPr>
          <w:trHeight w:val="1612"/>
        </w:trPr>
        <w:tc>
          <w:tcPr>
            <w:tcW w:w="2411" w:type="dxa"/>
            <w:shd w:val="clear" w:color="auto" w:fill="E2EFD9" w:themeFill="accent6" w:themeFillTint="33"/>
          </w:tcPr>
          <w:p w14:paraId="15AB3D30" w14:textId="77777777" w:rsidR="00F462D9" w:rsidRPr="00F462D9" w:rsidRDefault="00F462D9" w:rsidP="00516BC6">
            <w:pPr>
              <w:rPr>
                <w:rFonts w:ascii="Century Gothic" w:hAnsi="Century Gothic"/>
                <w:b/>
                <w:bCs/>
                <w:sz w:val="28"/>
                <w:szCs w:val="28"/>
              </w:rPr>
            </w:pPr>
            <w:r w:rsidRPr="00F462D9">
              <w:rPr>
                <w:rFonts w:ascii="Century Gothic" w:hAnsi="Century Gothic"/>
                <w:b/>
                <w:bCs/>
                <w:sz w:val="28"/>
                <w:szCs w:val="28"/>
              </w:rPr>
              <w:lastRenderedPageBreak/>
              <w:t>Summarise</w:t>
            </w:r>
          </w:p>
        </w:tc>
        <w:tc>
          <w:tcPr>
            <w:tcW w:w="4678" w:type="dxa"/>
          </w:tcPr>
          <w:p w14:paraId="655725D0" w14:textId="256704D7" w:rsidR="00F462D9" w:rsidRPr="00516BC6" w:rsidRDefault="00F462D9" w:rsidP="00516BC6">
            <w:pPr>
              <w:rPr>
                <w:rFonts w:ascii="Century Gothic" w:hAnsi="Century Gothic"/>
                <w:sz w:val="24"/>
                <w:szCs w:val="24"/>
              </w:rPr>
            </w:pPr>
            <w:r w:rsidRPr="00516BC6">
              <w:rPr>
                <w:rFonts w:ascii="Century Gothic" w:hAnsi="Century Gothic"/>
                <w:sz w:val="24"/>
                <w:szCs w:val="24"/>
              </w:rPr>
              <w:t>To identify the main ideas drawn from more than one paragraph and summarising using a chapter of text.</w:t>
            </w:r>
          </w:p>
        </w:tc>
        <w:tc>
          <w:tcPr>
            <w:tcW w:w="4819" w:type="dxa"/>
          </w:tcPr>
          <w:p w14:paraId="5B52926C" w14:textId="320D5C5A" w:rsidR="00F462D9" w:rsidRPr="00516BC6" w:rsidRDefault="00F462D9" w:rsidP="00516BC6">
            <w:pPr>
              <w:rPr>
                <w:rFonts w:ascii="Century Gothic" w:hAnsi="Century Gothic"/>
                <w:sz w:val="24"/>
                <w:szCs w:val="24"/>
              </w:rPr>
            </w:pPr>
            <w:r w:rsidRPr="00516BC6">
              <w:rPr>
                <w:rFonts w:ascii="Century Gothic" w:hAnsi="Century Gothic"/>
                <w:sz w:val="24"/>
                <w:szCs w:val="24"/>
              </w:rPr>
              <w:t>To summarise the main ideas drawn from more than one paragraph identifying key details to support the main ideas.</w:t>
            </w:r>
          </w:p>
        </w:tc>
        <w:tc>
          <w:tcPr>
            <w:tcW w:w="4198" w:type="dxa"/>
          </w:tcPr>
          <w:p w14:paraId="5FB541DA" w14:textId="08FB76E8" w:rsidR="00F462D9" w:rsidRPr="00516BC6" w:rsidRDefault="00F462D9" w:rsidP="00516BC6">
            <w:pPr>
              <w:rPr>
                <w:rFonts w:ascii="Century Gothic" w:hAnsi="Century Gothic"/>
                <w:sz w:val="24"/>
                <w:szCs w:val="24"/>
              </w:rPr>
            </w:pPr>
            <w:r w:rsidRPr="00516BC6">
              <w:rPr>
                <w:rFonts w:ascii="Century Gothic" w:hAnsi="Century Gothic"/>
                <w:sz w:val="24"/>
                <w:szCs w:val="24"/>
              </w:rPr>
              <w:t>To concisely, summarise the main ideas drawn from more than one paragraph using the key details to support the main ideas.</w:t>
            </w:r>
          </w:p>
        </w:tc>
      </w:tr>
    </w:tbl>
    <w:p w14:paraId="1143A5B6" w14:textId="77777777" w:rsidR="00F462D9" w:rsidRPr="00F462D9" w:rsidRDefault="00F462D9" w:rsidP="00516BC6">
      <w:pPr>
        <w:rPr>
          <w:sz w:val="24"/>
          <w:szCs w:val="24"/>
        </w:rPr>
      </w:pPr>
    </w:p>
    <w:sectPr w:rsidR="00F462D9" w:rsidRPr="00F462D9" w:rsidSect="00F462D9">
      <w:headerReference w:type="default" r:id="rId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0394A" w14:textId="77777777" w:rsidR="00F462D9" w:rsidRDefault="00F462D9" w:rsidP="00F462D9">
      <w:pPr>
        <w:spacing w:after="0" w:line="240" w:lineRule="auto"/>
      </w:pPr>
      <w:r>
        <w:separator/>
      </w:r>
    </w:p>
  </w:endnote>
  <w:endnote w:type="continuationSeparator" w:id="0">
    <w:p w14:paraId="7CDFA233" w14:textId="77777777" w:rsidR="00F462D9" w:rsidRDefault="00F462D9" w:rsidP="00F46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F0766" w14:textId="77777777" w:rsidR="00F462D9" w:rsidRDefault="00F462D9" w:rsidP="00F462D9">
      <w:pPr>
        <w:spacing w:after="0" w:line="240" w:lineRule="auto"/>
      </w:pPr>
      <w:r>
        <w:separator/>
      </w:r>
    </w:p>
  </w:footnote>
  <w:footnote w:type="continuationSeparator" w:id="0">
    <w:p w14:paraId="34296B45" w14:textId="77777777" w:rsidR="00F462D9" w:rsidRDefault="00F462D9" w:rsidP="00F462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24DDB" w14:textId="25CF75A4" w:rsidR="00F462D9" w:rsidRDefault="00F462D9">
    <w:pPr>
      <w:pStyle w:val="Header"/>
    </w:pPr>
    <w:r w:rsidRPr="0076636C">
      <w:rPr>
        <w:rFonts w:ascii="Century Gothic" w:hAnsi="Century Gothic" w:cs="Arial"/>
        <w:noProof/>
        <w:sz w:val="32"/>
        <w:szCs w:val="32"/>
        <w:u w:val="single"/>
      </w:rPr>
      <w:drawing>
        <wp:anchor distT="0" distB="0" distL="114300" distR="114300" simplePos="0" relativeHeight="251659264" behindDoc="1" locked="0" layoutInCell="1" allowOverlap="1" wp14:anchorId="22E0ED25" wp14:editId="523C352E">
          <wp:simplePos x="0" y="0"/>
          <wp:positionH relativeFrom="margin">
            <wp:posOffset>4462440</wp:posOffset>
          </wp:positionH>
          <wp:positionV relativeFrom="paragraph">
            <wp:posOffset>-385516</wp:posOffset>
          </wp:positionV>
          <wp:extent cx="669290" cy="641350"/>
          <wp:effectExtent l="0" t="0" r="0" b="6350"/>
          <wp:wrapTight wrapText="bothSides">
            <wp:wrapPolygon edited="0">
              <wp:start x="0" y="0"/>
              <wp:lineTo x="0" y="21172"/>
              <wp:lineTo x="20903" y="21172"/>
              <wp:lineTo x="2090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69290" cy="6413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B5D6D"/>
    <w:multiLevelType w:val="hybridMultilevel"/>
    <w:tmpl w:val="CF4E8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3C255F"/>
    <w:multiLevelType w:val="hybridMultilevel"/>
    <w:tmpl w:val="E0885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F5E1867"/>
    <w:multiLevelType w:val="hybridMultilevel"/>
    <w:tmpl w:val="1616BCF0"/>
    <w:lvl w:ilvl="0" w:tplc="E3C8344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658"/>
    <w:rsid w:val="00283154"/>
    <w:rsid w:val="004B6EC8"/>
    <w:rsid w:val="00516BC6"/>
    <w:rsid w:val="00A07658"/>
    <w:rsid w:val="00F462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970BF"/>
  <w15:chartTrackingRefBased/>
  <w15:docId w15:val="{27814F7A-2BDC-475A-8F13-1F12C8F9D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076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7658"/>
    <w:pPr>
      <w:ind w:left="720"/>
      <w:contextualSpacing/>
    </w:pPr>
  </w:style>
  <w:style w:type="paragraph" w:styleId="Header">
    <w:name w:val="header"/>
    <w:basedOn w:val="Normal"/>
    <w:link w:val="HeaderChar"/>
    <w:uiPriority w:val="99"/>
    <w:unhideWhenUsed/>
    <w:rsid w:val="00F462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62D9"/>
  </w:style>
  <w:style w:type="paragraph" w:styleId="Footer">
    <w:name w:val="footer"/>
    <w:basedOn w:val="Normal"/>
    <w:link w:val="FooterChar"/>
    <w:uiPriority w:val="99"/>
    <w:unhideWhenUsed/>
    <w:rsid w:val="00F462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62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1246</Words>
  <Characters>7108</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James</dc:creator>
  <cp:keywords/>
  <dc:description/>
  <cp:lastModifiedBy>Kim Knowles</cp:lastModifiedBy>
  <cp:revision>2</cp:revision>
  <dcterms:created xsi:type="dcterms:W3CDTF">2026-10-22T09:27:00Z</dcterms:created>
  <dcterms:modified xsi:type="dcterms:W3CDTF">2026-10-22T09:27:00Z</dcterms:modified>
</cp:coreProperties>
</file>